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4BC6" w:rsidRPr="005F4BC6" w:rsidRDefault="005F4BC6" w:rsidP="005F4BC6">
      <w:pPr>
        <w:jc w:val="center"/>
        <w:rPr>
          <w:rFonts w:ascii="Verona Serial" w:hAnsi="Verona Serial" w:cs="David"/>
          <w:sz w:val="52"/>
        </w:rPr>
      </w:pPr>
    </w:p>
    <w:p w:rsidR="005F4BC6" w:rsidRPr="005F4BC6" w:rsidRDefault="005F4BC6" w:rsidP="005F4BC6">
      <w:pPr>
        <w:jc w:val="center"/>
        <w:rPr>
          <w:rFonts w:ascii="Garamond" w:hAnsi="Garamond" w:cs="David"/>
          <w:b/>
          <w:sz w:val="136"/>
          <w:szCs w:val="136"/>
        </w:rPr>
      </w:pPr>
      <w:r w:rsidRPr="005F4BC6">
        <w:rPr>
          <w:rFonts w:ascii="Garamond" w:hAnsi="Garamond" w:cs="David"/>
          <w:b/>
          <w:sz w:val="136"/>
          <w:szCs w:val="136"/>
        </w:rPr>
        <w:t>AP U.S. History</w:t>
      </w:r>
    </w:p>
    <w:p w:rsidR="005F4BC6" w:rsidRPr="007510A0" w:rsidRDefault="005F4BC6" w:rsidP="005F4BC6">
      <w:pPr>
        <w:rPr>
          <w:rFonts w:ascii="Garamond" w:hAnsi="Garamond"/>
          <w:sz w:val="44"/>
        </w:rPr>
      </w:pPr>
    </w:p>
    <w:p w:rsidR="005F4BC6" w:rsidRPr="005F4BC6" w:rsidRDefault="005F4BC6" w:rsidP="005F4BC6">
      <w:pPr>
        <w:jc w:val="center"/>
        <w:rPr>
          <w:rFonts w:ascii="FuturaExtended" w:hAnsi="FuturaExtended"/>
          <w:b/>
          <w:sz w:val="56"/>
        </w:rPr>
      </w:pPr>
      <w:r w:rsidRPr="005F4BC6">
        <w:rPr>
          <w:rFonts w:ascii="FuturaExtended" w:hAnsi="FuturaExtended"/>
          <w:b/>
          <w:sz w:val="56"/>
        </w:rPr>
        <w:t>UNIT 3.1 Materials</w:t>
      </w:r>
    </w:p>
    <w:p w:rsidR="005F4BC6" w:rsidRPr="007510A0" w:rsidRDefault="005F4BC6" w:rsidP="005F4BC6">
      <w:pPr>
        <w:outlineLvl w:val="1"/>
        <w:rPr>
          <w:rFonts w:eastAsia="Times New Roman" w:cs="Times New Roman"/>
          <w:b/>
          <w:bCs/>
          <w:color w:val="000000"/>
          <w:sz w:val="20"/>
          <w:szCs w:val="36"/>
        </w:rPr>
      </w:pPr>
    </w:p>
    <w:p w:rsidR="005F4BC6" w:rsidRDefault="005F4BC6" w:rsidP="005F4BC6">
      <w:pPr>
        <w:jc w:val="center"/>
        <w:outlineLvl w:val="1"/>
        <w:rPr>
          <w:rFonts w:eastAsia="Times New Roman" w:cs="Times New Roman"/>
          <w:b/>
          <w:bCs/>
          <w:color w:val="000000"/>
          <w:sz w:val="20"/>
          <w:szCs w:val="36"/>
        </w:rPr>
      </w:pPr>
    </w:p>
    <w:p w:rsidR="005F4BC6" w:rsidRPr="00C9751B" w:rsidRDefault="005F4BC6" w:rsidP="005F4BC6">
      <w:pPr>
        <w:jc w:val="right"/>
        <w:outlineLvl w:val="1"/>
        <w:rPr>
          <w:rFonts w:eastAsia="Times New Roman" w:cs="Times New Roman"/>
          <w:b/>
          <w:bCs/>
          <w:color w:val="000000"/>
          <w:sz w:val="18"/>
          <w:szCs w:val="18"/>
        </w:rPr>
      </w:pPr>
      <w:r>
        <w:rPr>
          <w:noProof/>
        </w:rPr>
        <w:drawing>
          <wp:inline distT="0" distB="0" distL="0" distR="0" wp14:anchorId="50413069" wp14:editId="6FEB1DE2">
            <wp:extent cx="5943600" cy="3829050"/>
            <wp:effectExtent l="0" t="0" r="0" b="0"/>
            <wp:docPr id="19" name="Picture 19" descr="http://upload.wikimedia.org/wikipedia/commons/thumb/9/9d/Scene_at_the_Signing_of_the_Constitution_of_the_United_States.jpg/1920px-Scene_at_the_Signing_of_the_Constitution_of_the_United_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9/9d/Scene_at_the_Signing_of_the_Constitution_of_the_United_States.jpg/1920px-Scene_at_the_Signing_of_the_Constitution_of_the_United_States.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943600" cy="3829050"/>
                    </a:xfrm>
                    <a:prstGeom prst="rect">
                      <a:avLst/>
                    </a:prstGeom>
                    <a:noFill/>
                    <a:ln>
                      <a:noFill/>
                    </a:ln>
                  </pic:spPr>
                </pic:pic>
              </a:graphicData>
            </a:graphic>
          </wp:inline>
        </w:drawing>
      </w:r>
    </w:p>
    <w:p w:rsidR="005F4BC6" w:rsidRPr="007510A0" w:rsidRDefault="005F4BC6" w:rsidP="005F4BC6">
      <w:pPr>
        <w:jc w:val="center"/>
        <w:outlineLvl w:val="1"/>
        <w:rPr>
          <w:rFonts w:eastAsia="Times New Roman" w:cs="Times New Roman"/>
          <w:b/>
          <w:bCs/>
          <w:color w:val="000000"/>
          <w:sz w:val="44"/>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578"/>
      </w:tblGrid>
      <w:tr w:rsidR="005F4BC6" w:rsidTr="00B55BE4">
        <w:trPr>
          <w:trHeight w:val="2033"/>
        </w:trPr>
        <w:tc>
          <w:tcPr>
            <w:tcW w:w="4968" w:type="dxa"/>
            <w:vAlign w:val="center"/>
          </w:tcPr>
          <w:p w:rsidR="005F4BC6" w:rsidRPr="00C9751B" w:rsidRDefault="005F4BC6" w:rsidP="00B55BE4">
            <w:pPr>
              <w:jc w:val="center"/>
              <w:rPr>
                <w:rFonts w:ascii="Garamond" w:hAnsi="Garamond"/>
                <w:b/>
                <w:sz w:val="72"/>
              </w:rPr>
            </w:pPr>
            <w:r>
              <w:rPr>
                <w:rFonts w:ascii="Garamond" w:hAnsi="Garamond"/>
                <w:b/>
                <w:sz w:val="64"/>
                <w:szCs w:val="64"/>
              </w:rPr>
              <w:t xml:space="preserve">The Constitution </w:t>
            </w:r>
            <w:r w:rsidRPr="005F4BC6">
              <w:rPr>
                <w:rFonts w:ascii="Garamond" w:hAnsi="Garamond"/>
                <w:sz w:val="52"/>
                <w:szCs w:val="64"/>
              </w:rPr>
              <w:t>of the United States</w:t>
            </w:r>
          </w:p>
        </w:tc>
        <w:tc>
          <w:tcPr>
            <w:tcW w:w="4608" w:type="dxa"/>
            <w:vAlign w:val="center"/>
          </w:tcPr>
          <w:p w:rsidR="005F4BC6" w:rsidRPr="009E4E76" w:rsidRDefault="005F4BC6" w:rsidP="00B55BE4">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701248" behindDoc="0" locked="0" layoutInCell="1" allowOverlap="1" wp14:anchorId="3061DF69" wp14:editId="35C48C36">
                  <wp:simplePos x="0" y="0"/>
                  <wp:positionH relativeFrom="column">
                    <wp:posOffset>149860</wp:posOffset>
                  </wp:positionH>
                  <wp:positionV relativeFrom="paragraph">
                    <wp:posOffset>41275</wp:posOffset>
                  </wp:positionV>
                  <wp:extent cx="2638425" cy="1085850"/>
                  <wp:effectExtent l="0" t="0" r="9525" b="0"/>
                  <wp:wrapSquare wrapText="bothSides"/>
                  <wp:docPr id="21" name="Picture 2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8425" cy="1085850"/>
                          </a:xfrm>
                          <a:prstGeom prst="rect">
                            <a:avLst/>
                          </a:prstGeom>
                        </pic:spPr>
                      </pic:pic>
                    </a:graphicData>
                  </a:graphic>
                  <wp14:sizeRelH relativeFrom="page">
                    <wp14:pctWidth>0</wp14:pctWidth>
                  </wp14:sizeRelH>
                  <wp14:sizeRelV relativeFrom="page">
                    <wp14:pctHeight>0</wp14:pctHeight>
                  </wp14:sizeRelV>
                </wp:anchor>
              </w:drawing>
            </w:r>
          </w:p>
        </w:tc>
      </w:tr>
    </w:tbl>
    <w:p w:rsidR="005F4BC6" w:rsidRDefault="005F4BC6" w:rsidP="005F4BC6">
      <w:pPr>
        <w:jc w:val="center"/>
      </w:pPr>
    </w:p>
    <w:p w:rsidR="00926983" w:rsidRDefault="00926983" w:rsidP="00926983">
      <w:pPr>
        <w:spacing w:before="100" w:beforeAutospacing="1" w:after="100" w:afterAutospacing="1"/>
        <w:jc w:val="center"/>
        <w:outlineLvl w:val="1"/>
        <w:rPr>
          <w:rFonts w:eastAsia="Times New Roman" w:cs="Times New Roman"/>
          <w:b/>
          <w:bCs/>
          <w:color w:val="000000"/>
          <w:sz w:val="36"/>
          <w:szCs w:val="36"/>
        </w:rPr>
      </w:pPr>
    </w:p>
    <w:p w:rsidR="00E9094E" w:rsidRDefault="00E9094E" w:rsidP="005F4BC6">
      <w:pPr>
        <w:rPr>
          <w:b/>
          <w:sz w:val="32"/>
        </w:rPr>
        <w:sectPr w:rsidR="00E9094E" w:rsidSect="00910DC7">
          <w:pgSz w:w="12240" w:h="15840"/>
          <w:pgMar w:top="864" w:right="1440" w:bottom="864" w:left="1440" w:header="720" w:footer="360" w:gutter="0"/>
          <w:cols w:space="720"/>
          <w:docGrid w:linePitch="360"/>
        </w:sectPr>
      </w:pPr>
    </w:p>
    <w:p w:rsidR="003C7A65" w:rsidRPr="005F4BC6" w:rsidRDefault="003C7A65" w:rsidP="004C2C28">
      <w:pPr>
        <w:rPr>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8"/>
      </w:tblGrid>
      <w:tr w:rsidR="005F4BC6" w:rsidTr="00B55BE4">
        <w:tc>
          <w:tcPr>
            <w:tcW w:w="4788" w:type="dxa"/>
          </w:tcPr>
          <w:p w:rsidR="005F4BC6" w:rsidRPr="00D22447" w:rsidRDefault="005F4BC6" w:rsidP="00B55BE4">
            <w:pPr>
              <w:jc w:val="center"/>
              <w:rPr>
                <w:rFonts w:ascii="FuturaExtended" w:hAnsi="FuturaExtended"/>
                <w:b/>
                <w:sz w:val="36"/>
              </w:rPr>
            </w:pPr>
            <w:r w:rsidRPr="00D22447">
              <w:rPr>
                <w:rFonts w:ascii="FuturaExtended" w:hAnsi="FuturaExtended"/>
                <w:b/>
                <w:sz w:val="36"/>
              </w:rPr>
              <w:t>TERMS LIST</w:t>
            </w:r>
          </w:p>
          <w:p w:rsidR="005F4BC6" w:rsidRPr="007010D0" w:rsidRDefault="005F4BC6" w:rsidP="00B55BE4">
            <w:pPr>
              <w:jc w:val="center"/>
              <w:rPr>
                <w:rFonts w:ascii="Garamond" w:hAnsi="Garamond"/>
                <w:b/>
                <w:sz w:val="32"/>
              </w:rPr>
            </w:pPr>
            <w:r>
              <w:rPr>
                <w:rFonts w:ascii="Garamond" w:hAnsi="Garamond"/>
                <w:b/>
                <w:sz w:val="32"/>
              </w:rPr>
              <w:t>U.S. History</w:t>
            </w:r>
          </w:p>
        </w:tc>
        <w:tc>
          <w:tcPr>
            <w:tcW w:w="4788" w:type="dxa"/>
          </w:tcPr>
          <w:p w:rsidR="005F4BC6" w:rsidRPr="00D22447" w:rsidRDefault="005F4BC6" w:rsidP="00B55BE4">
            <w:pPr>
              <w:jc w:val="center"/>
              <w:rPr>
                <w:rFonts w:ascii="FuturaExtended" w:hAnsi="FuturaExtended"/>
                <w:b/>
                <w:sz w:val="36"/>
              </w:rPr>
            </w:pPr>
            <w:r>
              <w:rPr>
                <w:rFonts w:ascii="FuturaExtended" w:hAnsi="FuturaExtended"/>
                <w:b/>
                <w:sz w:val="36"/>
              </w:rPr>
              <w:t>UNIT 3.1</w:t>
            </w:r>
          </w:p>
          <w:p w:rsidR="005F4BC6" w:rsidRPr="007010D0" w:rsidRDefault="005F4BC6" w:rsidP="00B55BE4">
            <w:pPr>
              <w:jc w:val="center"/>
              <w:rPr>
                <w:rFonts w:ascii="Garamond" w:hAnsi="Garamond"/>
                <w:b/>
                <w:i/>
                <w:sz w:val="32"/>
              </w:rPr>
            </w:pPr>
            <w:r>
              <w:rPr>
                <w:rFonts w:ascii="Garamond" w:hAnsi="Garamond"/>
                <w:b/>
                <w:i/>
                <w:sz w:val="32"/>
              </w:rPr>
              <w:t>The Constitution</w:t>
            </w:r>
          </w:p>
        </w:tc>
      </w:tr>
    </w:tbl>
    <w:p w:rsidR="005F4BC6" w:rsidRDefault="005F4BC6" w:rsidP="004C2C28"/>
    <w:p w:rsidR="005F4BC6" w:rsidRDefault="005F4BC6" w:rsidP="004C2C28"/>
    <w:p w:rsidR="005F4BC6" w:rsidRDefault="005F4BC6" w:rsidP="004C2C28">
      <w:pPr>
        <w:sectPr w:rsidR="005F4BC6" w:rsidSect="005F4BC6">
          <w:pgSz w:w="12240" w:h="15840"/>
          <w:pgMar w:top="864" w:right="1440" w:bottom="864" w:left="1440" w:header="720" w:footer="360" w:gutter="0"/>
          <w:cols w:space="720"/>
          <w:docGrid w:linePitch="360"/>
        </w:sectPr>
      </w:pPr>
    </w:p>
    <w:tbl>
      <w:tblPr>
        <w:tblStyle w:val="TableGrid"/>
        <w:tblW w:w="0" w:type="auto"/>
        <w:jc w:val="center"/>
        <w:tblLook w:val="04A0" w:firstRow="1" w:lastRow="0" w:firstColumn="1" w:lastColumn="0" w:noHBand="0" w:noVBand="1"/>
      </w:tblPr>
      <w:tblGrid>
        <w:gridCol w:w="4690"/>
        <w:gridCol w:w="4660"/>
      </w:tblGrid>
      <w:tr w:rsidR="005F4BC6" w:rsidTr="00093FDA">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BC6" w:rsidRDefault="005F4BC6" w:rsidP="005F4BC6">
            <w:pPr>
              <w:jc w:val="center"/>
              <w:rPr>
                <w:b/>
                <w:sz w:val="28"/>
              </w:rPr>
            </w:pPr>
            <w:r w:rsidRPr="00473057">
              <w:rPr>
                <w:rFonts w:ascii="Futura XBlkCn BT" w:hAnsi="Futura XBlkCn BT"/>
                <w:sz w:val="48"/>
              </w:rPr>
              <w:t xml:space="preserve">The </w:t>
            </w:r>
            <w:r>
              <w:rPr>
                <w:rFonts w:ascii="Futura XBlkCn BT" w:hAnsi="Futura XBlkCn BT"/>
                <w:sz w:val="48"/>
              </w:rPr>
              <w:t>Confederation</w:t>
            </w:r>
            <w:r w:rsidRPr="00473057">
              <w:rPr>
                <w:b/>
                <w:sz w:val="48"/>
              </w:rPr>
              <w:t xml:space="preserve"> </w:t>
            </w:r>
            <w:r>
              <w:rPr>
                <w:b/>
                <w:sz w:val="28"/>
              </w:rPr>
              <w:br/>
            </w:r>
            <w:r>
              <w:rPr>
                <w:rFonts w:ascii="Garamond" w:hAnsi="Garamond"/>
                <w:b/>
                <w:sz w:val="28"/>
              </w:rPr>
              <w:t>1781-1787</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BC6" w:rsidRDefault="005F4BC6" w:rsidP="005F4BC6">
            <w:pPr>
              <w:jc w:val="center"/>
              <w:rPr>
                <w:b/>
                <w:sz w:val="28"/>
              </w:rPr>
            </w:pPr>
            <w:r w:rsidRPr="00473057">
              <w:rPr>
                <w:rFonts w:ascii="Futura XBlkCn BT" w:hAnsi="Futura XBlkCn BT"/>
                <w:sz w:val="48"/>
              </w:rPr>
              <w:t xml:space="preserve">The </w:t>
            </w:r>
            <w:r>
              <w:rPr>
                <w:rFonts w:ascii="Futura XBlkCn BT" w:hAnsi="Futura XBlkCn BT"/>
                <w:sz w:val="48"/>
              </w:rPr>
              <w:t>Convention</w:t>
            </w:r>
            <w:r w:rsidRPr="00473057">
              <w:rPr>
                <w:b/>
                <w:sz w:val="48"/>
              </w:rPr>
              <w:t xml:space="preserve"> </w:t>
            </w:r>
            <w:r>
              <w:rPr>
                <w:b/>
                <w:sz w:val="28"/>
              </w:rPr>
              <w:br/>
            </w:r>
            <w:r>
              <w:rPr>
                <w:rFonts w:ascii="Garamond" w:hAnsi="Garamond"/>
                <w:b/>
                <w:sz w:val="28"/>
              </w:rPr>
              <w:t>1781-1787</w:t>
            </w:r>
          </w:p>
        </w:tc>
      </w:tr>
      <w:tr w:rsidR="004C2C28" w:rsidTr="00093FDA">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C28" w:rsidRPr="003F520A" w:rsidRDefault="004C2C28" w:rsidP="00093FDA">
            <w:pPr>
              <w:jc w:val="center"/>
              <w:rPr>
                <w:sz w:val="12"/>
              </w:rPr>
            </w:pPr>
          </w:p>
          <w:p w:rsidR="004C2C28" w:rsidRDefault="004C2C28" w:rsidP="00093FDA">
            <w:pPr>
              <w:jc w:val="center"/>
              <w:rPr>
                <w:b/>
                <w:sz w:val="24"/>
              </w:rPr>
            </w:pPr>
            <w:r>
              <w:rPr>
                <w:b/>
                <w:sz w:val="24"/>
              </w:rPr>
              <w:t>(132-140)</w:t>
            </w:r>
          </w:p>
          <w:p w:rsidR="003F520A" w:rsidRPr="003F520A" w:rsidRDefault="003F520A" w:rsidP="00093FDA">
            <w:pPr>
              <w:jc w:val="center"/>
              <w:rPr>
                <w:b/>
                <w:sz w:val="12"/>
              </w:rPr>
            </w:pPr>
          </w:p>
          <w:p w:rsidR="004C2C28" w:rsidRDefault="004C2C28" w:rsidP="00093FDA">
            <w:pPr>
              <w:jc w:val="center"/>
              <w:rPr>
                <w:sz w:val="24"/>
              </w:rPr>
            </w:pPr>
            <w:r>
              <w:rPr>
                <w:sz w:val="24"/>
              </w:rPr>
              <w:t>Republic</w:t>
            </w:r>
          </w:p>
          <w:p w:rsidR="004C2C28" w:rsidRDefault="003F520A" w:rsidP="00093FDA">
            <w:pPr>
              <w:jc w:val="center"/>
              <w:rPr>
                <w:sz w:val="24"/>
              </w:rPr>
            </w:pPr>
            <w:r>
              <w:rPr>
                <w:sz w:val="24"/>
              </w:rPr>
              <w:t xml:space="preserve">(“small r”) </w:t>
            </w:r>
            <w:r w:rsidR="004C2C28">
              <w:rPr>
                <w:sz w:val="24"/>
              </w:rPr>
              <w:t>Republicanism</w:t>
            </w:r>
          </w:p>
          <w:p w:rsidR="004C2C28" w:rsidRDefault="004C2C28" w:rsidP="00093FDA">
            <w:pPr>
              <w:jc w:val="center"/>
              <w:rPr>
                <w:sz w:val="24"/>
              </w:rPr>
            </w:pPr>
            <w:r>
              <w:rPr>
                <w:sz w:val="24"/>
              </w:rPr>
              <w:t>Articles of Confederation</w:t>
            </w:r>
          </w:p>
          <w:p w:rsidR="004C2C28" w:rsidRDefault="004C2C28" w:rsidP="00093FDA">
            <w:pPr>
              <w:jc w:val="center"/>
              <w:rPr>
                <w:sz w:val="24"/>
              </w:rPr>
            </w:pPr>
            <w:r>
              <w:rPr>
                <w:sz w:val="24"/>
              </w:rPr>
              <w:t>Confederation</w:t>
            </w:r>
          </w:p>
          <w:p w:rsidR="004C2C28" w:rsidRDefault="004C2C28" w:rsidP="00093FDA">
            <w:pPr>
              <w:jc w:val="center"/>
              <w:rPr>
                <w:sz w:val="24"/>
              </w:rPr>
            </w:pPr>
            <w:r>
              <w:rPr>
                <w:sz w:val="24"/>
              </w:rPr>
              <w:t>Northwest Ordinance of 1787</w:t>
            </w:r>
          </w:p>
          <w:p w:rsidR="004C2C28" w:rsidRDefault="004C2C28" w:rsidP="00093FDA">
            <w:pPr>
              <w:jc w:val="center"/>
              <w:rPr>
                <w:sz w:val="24"/>
              </w:rPr>
            </w:pPr>
            <w:r>
              <w:rPr>
                <w:sz w:val="24"/>
              </w:rPr>
              <w:t>Creditors</w:t>
            </w:r>
          </w:p>
          <w:p w:rsidR="004C2C28" w:rsidRDefault="004C2C28" w:rsidP="00093FDA">
            <w:pPr>
              <w:jc w:val="center"/>
              <w:rPr>
                <w:sz w:val="24"/>
              </w:rPr>
            </w:pPr>
            <w:r>
              <w:rPr>
                <w:sz w:val="24"/>
              </w:rPr>
              <w:t>Debtors</w:t>
            </w:r>
          </w:p>
          <w:p w:rsidR="004C2C28" w:rsidRDefault="008A6745" w:rsidP="00093FDA">
            <w:pPr>
              <w:jc w:val="center"/>
              <w:rPr>
                <w:sz w:val="24"/>
              </w:rPr>
            </w:pPr>
            <w:r>
              <w:rPr>
                <w:sz w:val="24"/>
              </w:rPr>
              <w:t>Shay</w:t>
            </w:r>
            <w:r w:rsidR="004C2C28">
              <w:rPr>
                <w:sz w:val="24"/>
              </w:rPr>
              <w:t>s</w:t>
            </w:r>
            <w:r>
              <w:rPr>
                <w:sz w:val="24"/>
              </w:rPr>
              <w:t>’</w:t>
            </w:r>
            <w:r w:rsidR="004C2C28">
              <w:rPr>
                <w:sz w:val="24"/>
              </w:rPr>
              <w:t xml:space="preserve"> Rebellion</w:t>
            </w:r>
          </w:p>
          <w:p w:rsidR="004C2C28" w:rsidRDefault="004C2C28" w:rsidP="00093FDA">
            <w:pPr>
              <w:jc w:val="center"/>
              <w:rPr>
                <w:sz w:val="24"/>
              </w:rPr>
            </w:pPr>
          </w:p>
          <w:p w:rsidR="004C2C28" w:rsidRPr="003F520A" w:rsidRDefault="004C2C28" w:rsidP="00093FDA">
            <w:pPr>
              <w:jc w:val="center"/>
              <w:rPr>
                <w:b/>
                <w:sz w:val="24"/>
              </w:rPr>
            </w:pPr>
            <w:r w:rsidRPr="003F520A">
              <w:rPr>
                <w:b/>
                <w:sz w:val="24"/>
              </w:rPr>
              <w:t>Weaknesses of the Articles (137)</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C28" w:rsidRPr="007A3155" w:rsidRDefault="004C2C28" w:rsidP="00093FDA">
            <w:pPr>
              <w:jc w:val="center"/>
              <w:rPr>
                <w:sz w:val="12"/>
              </w:rPr>
            </w:pPr>
          </w:p>
          <w:p w:rsidR="004C2C28" w:rsidRDefault="004C2C28" w:rsidP="00093FDA">
            <w:pPr>
              <w:jc w:val="center"/>
              <w:rPr>
                <w:b/>
                <w:sz w:val="24"/>
              </w:rPr>
            </w:pPr>
            <w:r>
              <w:rPr>
                <w:b/>
                <w:sz w:val="24"/>
              </w:rPr>
              <w:t>(140-144)</w:t>
            </w:r>
          </w:p>
          <w:p w:rsidR="003F520A" w:rsidRPr="003F520A" w:rsidRDefault="003F520A" w:rsidP="00093FDA">
            <w:pPr>
              <w:jc w:val="center"/>
              <w:rPr>
                <w:b/>
                <w:sz w:val="12"/>
              </w:rPr>
            </w:pPr>
          </w:p>
          <w:p w:rsidR="004C2C28" w:rsidRPr="00903771" w:rsidRDefault="004C2C28" w:rsidP="00093FDA">
            <w:pPr>
              <w:jc w:val="center"/>
              <w:rPr>
                <w:sz w:val="24"/>
              </w:rPr>
            </w:pPr>
            <w:r w:rsidRPr="00903771">
              <w:rPr>
                <w:sz w:val="24"/>
              </w:rPr>
              <w:t>James Madison</w:t>
            </w:r>
          </w:p>
          <w:p w:rsidR="004C2C28" w:rsidRPr="00903771" w:rsidRDefault="004C2C28" w:rsidP="00093FDA">
            <w:pPr>
              <w:jc w:val="center"/>
              <w:rPr>
                <w:sz w:val="24"/>
              </w:rPr>
            </w:pPr>
            <w:r w:rsidRPr="00903771">
              <w:rPr>
                <w:sz w:val="24"/>
              </w:rPr>
              <w:t>Virginia Plan</w:t>
            </w:r>
          </w:p>
          <w:p w:rsidR="004C2C28" w:rsidRPr="00903771" w:rsidRDefault="004C2C28" w:rsidP="00093FDA">
            <w:pPr>
              <w:jc w:val="center"/>
              <w:rPr>
                <w:sz w:val="24"/>
              </w:rPr>
            </w:pPr>
            <w:r w:rsidRPr="00903771">
              <w:rPr>
                <w:sz w:val="24"/>
              </w:rPr>
              <w:t>Unicameral</w:t>
            </w:r>
            <w:r w:rsidR="00C765F3">
              <w:rPr>
                <w:sz w:val="24"/>
              </w:rPr>
              <w:t xml:space="preserve"> / Bicameral</w:t>
            </w:r>
          </w:p>
          <w:p w:rsidR="004C2C28" w:rsidRDefault="004C2C28" w:rsidP="00093FDA">
            <w:pPr>
              <w:jc w:val="center"/>
              <w:rPr>
                <w:sz w:val="24"/>
              </w:rPr>
            </w:pPr>
            <w:r w:rsidRPr="00903771">
              <w:rPr>
                <w:sz w:val="24"/>
              </w:rPr>
              <w:t>New Jersey Plan</w:t>
            </w:r>
          </w:p>
          <w:p w:rsidR="007D16C5" w:rsidRPr="00903771" w:rsidRDefault="007D16C5" w:rsidP="00093FDA">
            <w:pPr>
              <w:jc w:val="center"/>
              <w:rPr>
                <w:sz w:val="24"/>
              </w:rPr>
            </w:pPr>
            <w:r>
              <w:rPr>
                <w:sz w:val="24"/>
              </w:rPr>
              <w:t>Hamilton’s Plan</w:t>
            </w:r>
          </w:p>
          <w:p w:rsidR="004C2C28" w:rsidRPr="00903771" w:rsidRDefault="004C2C28" w:rsidP="00093FDA">
            <w:pPr>
              <w:jc w:val="center"/>
              <w:rPr>
                <w:sz w:val="24"/>
              </w:rPr>
            </w:pPr>
            <w:r w:rsidRPr="00903771">
              <w:rPr>
                <w:sz w:val="24"/>
              </w:rPr>
              <w:t>Roger Sherman</w:t>
            </w:r>
          </w:p>
          <w:p w:rsidR="004C2C28" w:rsidRPr="00903771" w:rsidRDefault="004C2C28" w:rsidP="00093FDA">
            <w:pPr>
              <w:jc w:val="center"/>
              <w:rPr>
                <w:sz w:val="24"/>
              </w:rPr>
            </w:pPr>
            <w:r w:rsidRPr="00903771">
              <w:rPr>
                <w:sz w:val="24"/>
              </w:rPr>
              <w:t>Great Compromise</w:t>
            </w:r>
          </w:p>
          <w:p w:rsidR="004C2C28" w:rsidRDefault="004C2C28" w:rsidP="00093FDA">
            <w:pPr>
              <w:jc w:val="center"/>
              <w:rPr>
                <w:sz w:val="24"/>
              </w:rPr>
            </w:pPr>
            <w:r w:rsidRPr="00903771">
              <w:rPr>
                <w:sz w:val="24"/>
              </w:rPr>
              <w:t>Three-Fifths Compromise</w:t>
            </w:r>
          </w:p>
          <w:p w:rsidR="007D16C5" w:rsidRDefault="007D16C5" w:rsidP="007D16C5">
            <w:pPr>
              <w:jc w:val="center"/>
              <w:rPr>
                <w:sz w:val="24"/>
              </w:rPr>
            </w:pPr>
            <w:r w:rsidRPr="00903771">
              <w:rPr>
                <w:sz w:val="24"/>
              </w:rPr>
              <w:t>Electoral College</w:t>
            </w:r>
          </w:p>
          <w:p w:rsidR="00342E07" w:rsidRPr="007D16C5" w:rsidRDefault="00342E07" w:rsidP="007D16C5">
            <w:pPr>
              <w:jc w:val="center"/>
              <w:rPr>
                <w:b/>
                <w:sz w:val="24"/>
              </w:rPr>
            </w:pPr>
            <w:r>
              <w:rPr>
                <w:sz w:val="24"/>
              </w:rPr>
              <w:t>Amendment Process</w:t>
            </w:r>
          </w:p>
          <w:p w:rsidR="007D16C5" w:rsidRDefault="004C2C28" w:rsidP="00093FDA">
            <w:pPr>
              <w:jc w:val="center"/>
              <w:rPr>
                <w:sz w:val="24"/>
              </w:rPr>
            </w:pPr>
            <w:r w:rsidRPr="00903771">
              <w:rPr>
                <w:sz w:val="24"/>
              </w:rPr>
              <w:t>Federalism</w:t>
            </w:r>
            <w:r w:rsidR="007D16C5">
              <w:rPr>
                <w:sz w:val="24"/>
              </w:rPr>
              <w:t xml:space="preserve"> </w:t>
            </w:r>
          </w:p>
          <w:p w:rsidR="004C2C28" w:rsidRPr="007D16C5" w:rsidRDefault="007D16C5" w:rsidP="00093FDA">
            <w:pPr>
              <w:jc w:val="center"/>
              <w:rPr>
                <w:i/>
                <w:sz w:val="24"/>
              </w:rPr>
            </w:pPr>
            <w:r w:rsidRPr="007D16C5">
              <w:rPr>
                <w:i/>
                <w:sz w:val="24"/>
              </w:rPr>
              <w:t>Delegated vs. Reserved Powers</w:t>
            </w:r>
          </w:p>
          <w:p w:rsidR="007D16C5" w:rsidRPr="007D16C5" w:rsidRDefault="007D16C5" w:rsidP="00093FDA">
            <w:pPr>
              <w:jc w:val="center"/>
              <w:rPr>
                <w:sz w:val="12"/>
              </w:rPr>
            </w:pPr>
          </w:p>
          <w:p w:rsidR="005F4BC6" w:rsidRPr="005F4BC6" w:rsidRDefault="005F4BC6" w:rsidP="005F4BC6">
            <w:pPr>
              <w:jc w:val="center"/>
              <w:rPr>
                <w:sz w:val="24"/>
              </w:rPr>
            </w:pPr>
            <w:r>
              <w:rPr>
                <w:sz w:val="24"/>
              </w:rPr>
              <w:t>Montesquieu (</w:t>
            </w:r>
            <w:r>
              <w:rPr>
                <w:i/>
                <w:sz w:val="24"/>
              </w:rPr>
              <w:t>Spirit of the Laws</w:t>
            </w:r>
            <w:r>
              <w:rPr>
                <w:sz w:val="24"/>
              </w:rPr>
              <w:t>)</w:t>
            </w:r>
          </w:p>
          <w:p w:rsidR="007D16C5" w:rsidRDefault="007D16C5" w:rsidP="00093FDA">
            <w:pPr>
              <w:jc w:val="center"/>
              <w:rPr>
                <w:sz w:val="24"/>
              </w:rPr>
            </w:pPr>
            <w:r>
              <w:rPr>
                <w:sz w:val="24"/>
              </w:rPr>
              <w:t>Separation of Powers</w:t>
            </w:r>
          </w:p>
          <w:p w:rsidR="005F4BC6" w:rsidRDefault="005F4BC6" w:rsidP="00093FDA">
            <w:pPr>
              <w:jc w:val="center"/>
              <w:rPr>
                <w:sz w:val="24"/>
              </w:rPr>
            </w:pPr>
            <w:r>
              <w:rPr>
                <w:sz w:val="24"/>
              </w:rPr>
              <w:t>Branches of Government</w:t>
            </w:r>
          </w:p>
          <w:p w:rsidR="004C2C28" w:rsidRPr="00903771" w:rsidRDefault="004C2C28" w:rsidP="00093FDA">
            <w:pPr>
              <w:jc w:val="center"/>
              <w:rPr>
                <w:sz w:val="24"/>
              </w:rPr>
            </w:pPr>
            <w:r w:rsidRPr="00903771">
              <w:rPr>
                <w:sz w:val="24"/>
              </w:rPr>
              <w:t>Checks and Balances</w:t>
            </w:r>
          </w:p>
          <w:p w:rsidR="00084C4E" w:rsidRPr="00084C4E" w:rsidRDefault="00084C4E" w:rsidP="005F4BC6">
            <w:pPr>
              <w:jc w:val="center"/>
              <w:rPr>
                <w:sz w:val="10"/>
              </w:rPr>
            </w:pPr>
          </w:p>
        </w:tc>
      </w:tr>
    </w:tbl>
    <w:p w:rsidR="004C2C28" w:rsidRPr="005F4BC6" w:rsidRDefault="004C2C28" w:rsidP="004C2C28">
      <w:pPr>
        <w:rPr>
          <w:sz w:val="32"/>
        </w:rPr>
      </w:pPr>
    </w:p>
    <w:tbl>
      <w:tblPr>
        <w:tblStyle w:val="TableGrid"/>
        <w:tblW w:w="0" w:type="auto"/>
        <w:jc w:val="center"/>
        <w:tblLook w:val="04A0" w:firstRow="1" w:lastRow="0" w:firstColumn="1" w:lastColumn="0" w:noHBand="0" w:noVBand="1"/>
      </w:tblPr>
      <w:tblGrid>
        <w:gridCol w:w="4788"/>
      </w:tblGrid>
      <w:tr w:rsidR="005F4BC6" w:rsidTr="00093FDA">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BC6" w:rsidRDefault="005F4BC6" w:rsidP="005F4BC6">
            <w:pPr>
              <w:jc w:val="center"/>
              <w:rPr>
                <w:b/>
                <w:sz w:val="28"/>
              </w:rPr>
            </w:pPr>
            <w:r w:rsidRPr="00473057">
              <w:rPr>
                <w:rFonts w:ascii="Futura XBlkCn BT" w:hAnsi="Futura XBlkCn BT"/>
                <w:sz w:val="48"/>
              </w:rPr>
              <w:t xml:space="preserve">The </w:t>
            </w:r>
            <w:r>
              <w:rPr>
                <w:rFonts w:ascii="Futura XBlkCn BT" w:hAnsi="Futura XBlkCn BT"/>
                <w:sz w:val="48"/>
              </w:rPr>
              <w:t>Contest</w:t>
            </w:r>
            <w:r w:rsidRPr="00473057">
              <w:rPr>
                <w:b/>
                <w:sz w:val="48"/>
              </w:rPr>
              <w:t xml:space="preserve"> </w:t>
            </w:r>
            <w:r>
              <w:rPr>
                <w:b/>
                <w:sz w:val="28"/>
              </w:rPr>
              <w:br/>
            </w:r>
            <w:r>
              <w:rPr>
                <w:rFonts w:ascii="Garamond" w:hAnsi="Garamond"/>
                <w:b/>
                <w:sz w:val="28"/>
              </w:rPr>
              <w:t>1787-1789</w:t>
            </w:r>
          </w:p>
        </w:tc>
      </w:tr>
      <w:tr w:rsidR="004C2C28" w:rsidTr="00093FDA">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C28" w:rsidRPr="007A3155" w:rsidRDefault="004C2C28" w:rsidP="00093FDA">
            <w:pPr>
              <w:jc w:val="center"/>
              <w:rPr>
                <w:sz w:val="12"/>
              </w:rPr>
            </w:pPr>
          </w:p>
          <w:p w:rsidR="004C2C28" w:rsidRDefault="004C2C28" w:rsidP="00093FDA">
            <w:pPr>
              <w:jc w:val="center"/>
              <w:rPr>
                <w:b/>
                <w:sz w:val="24"/>
              </w:rPr>
            </w:pPr>
            <w:r>
              <w:rPr>
                <w:b/>
                <w:sz w:val="24"/>
              </w:rPr>
              <w:t>(145-149)</w:t>
            </w:r>
          </w:p>
          <w:p w:rsidR="007A3155" w:rsidRPr="007A3155" w:rsidRDefault="007A3155" w:rsidP="00093FDA">
            <w:pPr>
              <w:jc w:val="center"/>
              <w:rPr>
                <w:b/>
                <w:sz w:val="12"/>
              </w:rPr>
            </w:pPr>
          </w:p>
          <w:p w:rsidR="004C2C28" w:rsidRPr="00461EB5" w:rsidRDefault="004C2C28" w:rsidP="00093FDA">
            <w:pPr>
              <w:jc w:val="center"/>
              <w:rPr>
                <w:sz w:val="24"/>
              </w:rPr>
            </w:pPr>
            <w:r w:rsidRPr="00461EB5">
              <w:rPr>
                <w:sz w:val="24"/>
              </w:rPr>
              <w:t>Ratification</w:t>
            </w:r>
          </w:p>
          <w:p w:rsidR="004C2C28" w:rsidRPr="00461EB5" w:rsidRDefault="004C2C28" w:rsidP="00093FDA">
            <w:pPr>
              <w:jc w:val="center"/>
              <w:rPr>
                <w:sz w:val="24"/>
              </w:rPr>
            </w:pPr>
            <w:r w:rsidRPr="00461EB5">
              <w:rPr>
                <w:sz w:val="24"/>
              </w:rPr>
              <w:t>Federalists (146)</w:t>
            </w:r>
          </w:p>
          <w:p w:rsidR="004C2C28" w:rsidRPr="00461EB5" w:rsidRDefault="004C2C28" w:rsidP="00093FDA">
            <w:pPr>
              <w:jc w:val="center"/>
              <w:rPr>
                <w:sz w:val="24"/>
              </w:rPr>
            </w:pPr>
            <w:r w:rsidRPr="00461EB5">
              <w:rPr>
                <w:sz w:val="24"/>
              </w:rPr>
              <w:t>Antifederalists (146)</w:t>
            </w:r>
          </w:p>
          <w:p w:rsidR="004C2C28" w:rsidRPr="00461EB5" w:rsidRDefault="004C2C28" w:rsidP="00093FDA">
            <w:pPr>
              <w:jc w:val="center"/>
              <w:rPr>
                <w:sz w:val="24"/>
              </w:rPr>
            </w:pPr>
            <w:r w:rsidRPr="00461EB5">
              <w:rPr>
                <w:i/>
                <w:sz w:val="24"/>
              </w:rPr>
              <w:t>The Federalist</w:t>
            </w:r>
            <w:r w:rsidRPr="00461EB5">
              <w:rPr>
                <w:sz w:val="24"/>
              </w:rPr>
              <w:t xml:space="preserve"> [ID Authors]</w:t>
            </w:r>
          </w:p>
          <w:p w:rsidR="004C2C28" w:rsidRPr="00461EB5" w:rsidRDefault="004C2C28" w:rsidP="00093FDA">
            <w:pPr>
              <w:jc w:val="center"/>
              <w:rPr>
                <w:sz w:val="12"/>
              </w:rPr>
            </w:pPr>
          </w:p>
          <w:p w:rsidR="004C2C28" w:rsidRPr="00461EB5" w:rsidRDefault="004C2C28" w:rsidP="00093FDA">
            <w:pPr>
              <w:jc w:val="center"/>
              <w:rPr>
                <w:sz w:val="24"/>
              </w:rPr>
            </w:pPr>
            <w:r w:rsidRPr="00461EB5">
              <w:rPr>
                <w:sz w:val="24"/>
              </w:rPr>
              <w:t>Who were the leading Federalists (3)?</w:t>
            </w:r>
          </w:p>
          <w:p w:rsidR="004C2C28" w:rsidRPr="00461EB5" w:rsidRDefault="004C2C28" w:rsidP="00093FDA">
            <w:pPr>
              <w:jc w:val="center"/>
              <w:rPr>
                <w:sz w:val="24"/>
              </w:rPr>
            </w:pPr>
            <w:r w:rsidRPr="00461EB5">
              <w:rPr>
                <w:sz w:val="24"/>
              </w:rPr>
              <w:t>Who were the leading Antifederalists (3)?</w:t>
            </w:r>
          </w:p>
          <w:p w:rsidR="004C2C28" w:rsidRPr="00461EB5" w:rsidRDefault="004C2C28" w:rsidP="00093FDA">
            <w:pPr>
              <w:jc w:val="center"/>
              <w:rPr>
                <w:sz w:val="12"/>
              </w:rPr>
            </w:pPr>
          </w:p>
          <w:p w:rsidR="004C2C28" w:rsidRPr="00461EB5" w:rsidRDefault="004C2C28" w:rsidP="00093FDA">
            <w:pPr>
              <w:jc w:val="center"/>
              <w:rPr>
                <w:sz w:val="24"/>
              </w:rPr>
            </w:pPr>
            <w:r w:rsidRPr="00461EB5">
              <w:rPr>
                <w:sz w:val="24"/>
              </w:rPr>
              <w:t xml:space="preserve">Bill of Rights </w:t>
            </w:r>
          </w:p>
          <w:p w:rsidR="004C2C28" w:rsidRPr="00461EB5" w:rsidRDefault="004C2C28" w:rsidP="00093FDA">
            <w:pPr>
              <w:jc w:val="center"/>
              <w:rPr>
                <w:i/>
                <w:sz w:val="24"/>
              </w:rPr>
            </w:pPr>
            <w:r w:rsidRPr="00461EB5">
              <w:rPr>
                <w:i/>
                <w:sz w:val="24"/>
              </w:rPr>
              <w:t>ID all ten amendments</w:t>
            </w:r>
          </w:p>
          <w:p w:rsidR="004C2C28" w:rsidRPr="00461EB5" w:rsidRDefault="004C2C28" w:rsidP="00093FDA">
            <w:pPr>
              <w:jc w:val="center"/>
              <w:rPr>
                <w:i/>
                <w:sz w:val="24"/>
              </w:rPr>
            </w:pPr>
            <w:r w:rsidRPr="00461EB5">
              <w:rPr>
                <w:i/>
                <w:sz w:val="24"/>
              </w:rPr>
              <w:t>First Amendment IN FULL [Five Liberties]</w:t>
            </w:r>
          </w:p>
          <w:p w:rsidR="004C2C28" w:rsidRPr="00461EB5" w:rsidRDefault="004C2C28" w:rsidP="00093FDA">
            <w:pPr>
              <w:jc w:val="center"/>
              <w:rPr>
                <w:sz w:val="24"/>
              </w:rPr>
            </w:pPr>
            <w:r w:rsidRPr="00461EB5">
              <w:rPr>
                <w:sz w:val="24"/>
              </w:rPr>
              <w:t>How did the Bill of Rights lead to ratification?</w:t>
            </w:r>
          </w:p>
          <w:p w:rsidR="004C2C28" w:rsidRPr="00E21A47" w:rsidRDefault="004C2C28" w:rsidP="00093FDA">
            <w:pPr>
              <w:jc w:val="center"/>
              <w:rPr>
                <w:sz w:val="24"/>
              </w:rPr>
            </w:pPr>
          </w:p>
        </w:tc>
      </w:tr>
    </w:tbl>
    <w:p w:rsidR="004C2C28" w:rsidRDefault="004C2C28" w:rsidP="004C2C28">
      <w:pPr>
        <w:outlineLvl w:val="1"/>
      </w:pPr>
    </w:p>
    <w:p w:rsidR="003C7A65" w:rsidRPr="005F4BC6" w:rsidRDefault="003C7A65" w:rsidP="005F4BC6">
      <w:pPr>
        <w:outlineLvl w:val="1"/>
        <w:rPr>
          <w:sz w:val="12"/>
        </w:rPr>
        <w:sectPr w:rsidR="003C7A65" w:rsidRPr="005F4BC6" w:rsidSect="003C7A65">
          <w:type w:val="continuous"/>
          <w:pgSz w:w="12240" w:h="15840"/>
          <w:pgMar w:top="864" w:right="1440" w:bottom="864" w:left="1440" w:header="720" w:footer="360" w:gutter="0"/>
          <w:cols w:space="720"/>
          <w:docGrid w:linePitch="360"/>
        </w:sectPr>
      </w:pPr>
    </w:p>
    <w:p w:rsidR="0092699F" w:rsidRDefault="0092699F" w:rsidP="0092699F">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84"/>
      </w:tblGrid>
      <w:tr w:rsidR="005F4BC6" w:rsidTr="00B55BE4">
        <w:tc>
          <w:tcPr>
            <w:tcW w:w="4788" w:type="dxa"/>
          </w:tcPr>
          <w:p w:rsidR="005F4BC6" w:rsidRPr="00562298" w:rsidRDefault="005F4BC6" w:rsidP="0076125F">
            <w:pPr>
              <w:rPr>
                <w:rFonts w:ascii="FuturaExtended" w:hAnsi="FuturaExtended"/>
                <w:b/>
                <w:sz w:val="40"/>
              </w:rPr>
            </w:pPr>
            <w:r w:rsidRPr="00562298">
              <w:rPr>
                <w:rFonts w:ascii="FuturaExtended" w:hAnsi="FuturaExtended"/>
                <w:b/>
                <w:sz w:val="40"/>
              </w:rPr>
              <w:t>Unit Plan</w:t>
            </w:r>
          </w:p>
          <w:p w:rsidR="005F4BC6" w:rsidRPr="00562298" w:rsidRDefault="005F4BC6" w:rsidP="0076125F">
            <w:pPr>
              <w:rPr>
                <w:rFonts w:ascii="Garamond" w:hAnsi="Garamond"/>
                <w:i/>
                <w:sz w:val="32"/>
              </w:rPr>
            </w:pPr>
            <w:r w:rsidRPr="00562298">
              <w:rPr>
                <w:rFonts w:ascii="Garamond" w:hAnsi="Garamond"/>
                <w:i/>
                <w:sz w:val="28"/>
              </w:rPr>
              <w:t>&amp; Pacing Guide</w:t>
            </w:r>
          </w:p>
        </w:tc>
        <w:tc>
          <w:tcPr>
            <w:tcW w:w="4788" w:type="dxa"/>
          </w:tcPr>
          <w:p w:rsidR="005F4BC6" w:rsidRPr="00D22447" w:rsidRDefault="005F4BC6" w:rsidP="0076125F">
            <w:pPr>
              <w:jc w:val="right"/>
              <w:rPr>
                <w:rFonts w:ascii="FuturaExtended" w:hAnsi="FuturaExtended"/>
                <w:b/>
                <w:sz w:val="36"/>
              </w:rPr>
            </w:pPr>
            <w:r>
              <w:rPr>
                <w:rFonts w:ascii="FuturaExtended" w:hAnsi="FuturaExtended"/>
                <w:b/>
                <w:sz w:val="36"/>
              </w:rPr>
              <w:t>UNIT 3.1</w:t>
            </w:r>
          </w:p>
          <w:p w:rsidR="005F4BC6" w:rsidRPr="0076125F" w:rsidRDefault="005F4BC6" w:rsidP="0076125F">
            <w:pPr>
              <w:jc w:val="right"/>
              <w:rPr>
                <w:rFonts w:ascii="Garamond" w:hAnsi="Garamond"/>
                <w:i/>
                <w:sz w:val="32"/>
              </w:rPr>
            </w:pPr>
            <w:r w:rsidRPr="0076125F">
              <w:rPr>
                <w:rFonts w:ascii="Garamond" w:hAnsi="Garamond"/>
                <w:i/>
                <w:sz w:val="28"/>
              </w:rPr>
              <w:t>The Constitution</w:t>
            </w:r>
          </w:p>
        </w:tc>
      </w:tr>
    </w:tbl>
    <w:p w:rsidR="005F4BC6" w:rsidRPr="005F4BC6" w:rsidRDefault="005F4BC6" w:rsidP="0092699F">
      <w:pPr>
        <w:rPr>
          <w:b/>
        </w:rPr>
      </w:pPr>
    </w:p>
    <w:p w:rsidR="005F4BC6" w:rsidRDefault="005F4BC6" w:rsidP="0092699F">
      <w:pPr>
        <w:rPr>
          <w:sz w:val="6"/>
        </w:rPr>
      </w:pPr>
    </w:p>
    <w:p w:rsidR="005F4BC6" w:rsidRDefault="005F4BC6" w:rsidP="0092699F">
      <w:pPr>
        <w:rPr>
          <w:sz w:val="6"/>
        </w:rPr>
        <w:sectPr w:rsidR="005F4BC6" w:rsidSect="005F4BC6">
          <w:pgSz w:w="12240" w:h="15840"/>
          <w:pgMar w:top="864" w:right="1440" w:bottom="864" w:left="1440" w:header="720" w:footer="360" w:gutter="0"/>
          <w:cols w:space="720"/>
          <w:docGrid w:linePitch="360"/>
        </w:sectPr>
      </w:pPr>
    </w:p>
    <w:p w:rsidR="0092699F" w:rsidRDefault="0092699F" w:rsidP="0092699F">
      <w:pPr>
        <w:rPr>
          <w:sz w:val="6"/>
        </w:rPr>
      </w:pPr>
    </w:p>
    <w:p w:rsidR="0092699F" w:rsidRPr="00C662B6" w:rsidRDefault="0092699F" w:rsidP="0092699F">
      <w:pPr>
        <w:rPr>
          <w:sz w:val="6"/>
        </w:r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1817"/>
        <w:gridCol w:w="4079"/>
        <w:gridCol w:w="3454"/>
      </w:tblGrid>
      <w:tr w:rsidR="0092699F" w:rsidTr="00B04A5D">
        <w:tc>
          <w:tcPr>
            <w:tcW w:w="1818" w:type="dxa"/>
          </w:tcPr>
          <w:p w:rsidR="0092699F" w:rsidRDefault="0092699F" w:rsidP="00E82814">
            <w:pPr>
              <w:rPr>
                <w:sz w:val="28"/>
              </w:rPr>
            </w:pPr>
          </w:p>
        </w:tc>
        <w:tc>
          <w:tcPr>
            <w:tcW w:w="4147" w:type="dxa"/>
          </w:tcPr>
          <w:p w:rsidR="0092699F" w:rsidRPr="00F25ED7" w:rsidRDefault="0092699F" w:rsidP="00E82814">
            <w:pPr>
              <w:jc w:val="center"/>
              <w:rPr>
                <w:b/>
                <w:sz w:val="28"/>
              </w:rPr>
            </w:pPr>
            <w:r w:rsidRPr="00F25ED7">
              <w:rPr>
                <w:b/>
                <w:sz w:val="28"/>
              </w:rPr>
              <w:t>AP</w:t>
            </w:r>
          </w:p>
        </w:tc>
        <w:tc>
          <w:tcPr>
            <w:tcW w:w="3503" w:type="dxa"/>
          </w:tcPr>
          <w:p w:rsidR="0092699F" w:rsidRPr="00F25ED7" w:rsidRDefault="0092699F" w:rsidP="00E82814">
            <w:pPr>
              <w:jc w:val="center"/>
              <w:rPr>
                <w:b/>
                <w:sz w:val="28"/>
              </w:rPr>
            </w:pPr>
            <w:r w:rsidRPr="00F25ED7">
              <w:rPr>
                <w:b/>
                <w:sz w:val="28"/>
              </w:rPr>
              <w:t>HONORS</w:t>
            </w:r>
          </w:p>
        </w:tc>
      </w:tr>
      <w:tr w:rsidR="0092699F" w:rsidTr="008D0E6D">
        <w:trPr>
          <w:trHeight w:val="1099"/>
        </w:trPr>
        <w:tc>
          <w:tcPr>
            <w:tcW w:w="1818" w:type="dxa"/>
          </w:tcPr>
          <w:p w:rsidR="0092699F" w:rsidRPr="00C06B69" w:rsidRDefault="0092699F" w:rsidP="00E82814">
            <w:pPr>
              <w:rPr>
                <w:b/>
                <w:sz w:val="28"/>
              </w:rPr>
            </w:pPr>
            <w:r>
              <w:rPr>
                <w:b/>
                <w:sz w:val="28"/>
              </w:rPr>
              <w:t>DAY</w:t>
            </w:r>
            <w:r w:rsidRPr="00C06B69">
              <w:rPr>
                <w:b/>
                <w:sz w:val="28"/>
              </w:rPr>
              <w:t xml:space="preserve"> ONE</w:t>
            </w:r>
          </w:p>
          <w:p w:rsidR="0092699F" w:rsidRPr="00F25ED7" w:rsidRDefault="007764E0" w:rsidP="00E82814">
            <w:pPr>
              <w:rPr>
                <w:sz w:val="28"/>
              </w:rPr>
            </w:pPr>
            <w:r>
              <w:rPr>
                <w:i/>
                <w:sz w:val="24"/>
              </w:rPr>
              <w:t>The Articles of Confederation: The Last Stage of National Humiliation</w:t>
            </w:r>
          </w:p>
        </w:tc>
        <w:tc>
          <w:tcPr>
            <w:tcW w:w="4147" w:type="dxa"/>
          </w:tcPr>
          <w:p w:rsidR="0092699F" w:rsidRPr="00916752" w:rsidRDefault="0092699F" w:rsidP="00E82814">
            <w:pPr>
              <w:rPr>
                <w:b/>
              </w:rPr>
            </w:pPr>
            <w:r w:rsidRPr="00916752">
              <w:rPr>
                <w:b/>
              </w:rPr>
              <w:t>AMSCO</w:t>
            </w:r>
            <w:r w:rsidR="00916752" w:rsidRPr="00916752">
              <w:rPr>
                <w:b/>
              </w:rPr>
              <w:t xml:space="preserve">, </w:t>
            </w:r>
            <w:r w:rsidR="00562298">
              <w:rPr>
                <w:b/>
              </w:rPr>
              <w:t>91-94, 103-104</w:t>
            </w:r>
          </w:p>
          <w:p w:rsidR="0092699F" w:rsidRPr="00C662B6" w:rsidRDefault="0092699F" w:rsidP="00E82814">
            <w:pPr>
              <w:rPr>
                <w:sz w:val="12"/>
              </w:rPr>
            </w:pPr>
          </w:p>
          <w:p w:rsidR="00FB1A44" w:rsidRDefault="00436878" w:rsidP="00FB1A44">
            <w:hyperlink w:anchor="ArticlesofConfederation" w:history="1">
              <w:r w:rsidR="0092699F" w:rsidRPr="00717085">
                <w:rPr>
                  <w:rStyle w:val="Hyperlink"/>
                  <w:b/>
                </w:rPr>
                <w:t>Document 3.1</w:t>
              </w:r>
            </w:hyperlink>
            <w:r w:rsidR="0092699F">
              <w:rPr>
                <w:b/>
              </w:rPr>
              <w:t xml:space="preserve"> </w:t>
            </w:r>
            <w:r w:rsidR="0092699F" w:rsidRPr="00FA71A3">
              <w:t>(</w:t>
            </w:r>
            <w:r w:rsidR="0092699F">
              <w:t>Articles of Confederation</w:t>
            </w:r>
            <w:r w:rsidR="0092699F" w:rsidRPr="00FA71A3">
              <w:t>)</w:t>
            </w:r>
          </w:p>
          <w:p w:rsidR="00DB72F5" w:rsidRDefault="00436878" w:rsidP="00DB72F5">
            <w:hyperlink r:id="rId11" w:history="1">
              <w:r w:rsidR="00DB72F5" w:rsidRPr="00DB72F5">
                <w:rPr>
                  <w:rStyle w:val="Hyperlink"/>
                  <w:b/>
                </w:rPr>
                <w:t xml:space="preserve">Perry, </w:t>
              </w:r>
              <w:r w:rsidR="00DB72F5" w:rsidRPr="00DB72F5">
                <w:rPr>
                  <w:rStyle w:val="Hyperlink"/>
                  <w:b/>
                  <w:i/>
                </w:rPr>
                <w:t>Fed Up</w:t>
              </w:r>
            </w:hyperlink>
            <w:r w:rsidR="00DB72F5">
              <w:t xml:space="preserve"> (pp. 17-22)</w:t>
            </w:r>
          </w:p>
          <w:p w:rsidR="008D0E6D" w:rsidRPr="008D0E6D" w:rsidRDefault="008D0E6D" w:rsidP="00DB72F5">
            <w:pPr>
              <w:rPr>
                <w:sz w:val="12"/>
              </w:rPr>
            </w:pPr>
          </w:p>
          <w:p w:rsidR="008D0E6D" w:rsidRPr="00BA5889" w:rsidRDefault="00436878" w:rsidP="008D0E6D">
            <w:pPr>
              <w:rPr>
                <w:b/>
              </w:rPr>
            </w:pPr>
            <w:hyperlink w:anchor="Federalist15" w:history="1">
              <w:r w:rsidR="008D0E6D" w:rsidRPr="00717085">
                <w:rPr>
                  <w:rStyle w:val="Hyperlink"/>
                  <w:b/>
                </w:rPr>
                <w:t>Document 3.2</w:t>
              </w:r>
            </w:hyperlink>
            <w:r w:rsidR="008D0E6D">
              <w:rPr>
                <w:b/>
              </w:rPr>
              <w:t xml:space="preserve"> </w:t>
            </w:r>
            <w:r w:rsidR="008D0E6D" w:rsidRPr="00FA71A3">
              <w:t>(</w:t>
            </w:r>
            <w:r w:rsidR="008D0E6D">
              <w:t>Federalist 15</w:t>
            </w:r>
            <w:r w:rsidR="008D0E6D" w:rsidRPr="00FA71A3">
              <w:t>)</w:t>
            </w:r>
          </w:p>
          <w:p w:rsidR="008D0E6D" w:rsidRDefault="00436878" w:rsidP="008D0E6D">
            <w:hyperlink w:anchor="PCPshays" w:history="1">
              <w:r w:rsidR="008D0E6D" w:rsidRPr="009F34E6">
                <w:rPr>
                  <w:rStyle w:val="Hyperlink"/>
                  <w:b/>
                </w:rPr>
                <w:t>Point/</w:t>
              </w:r>
              <w:proofErr w:type="spellStart"/>
              <w:r w:rsidR="008D0E6D" w:rsidRPr="009F34E6">
                <w:rPr>
                  <w:rStyle w:val="Hyperlink"/>
                  <w:b/>
                </w:rPr>
                <w:t>CounterPoint</w:t>
              </w:r>
              <w:proofErr w:type="spellEnd"/>
              <w:r w:rsidR="008D0E6D" w:rsidRPr="009F34E6">
                <w:rPr>
                  <w:rStyle w:val="Hyperlink"/>
                  <w:b/>
                </w:rPr>
                <w:t xml:space="preserve"> 3.1</w:t>
              </w:r>
            </w:hyperlink>
            <w:r w:rsidR="008D0E6D">
              <w:rPr>
                <w:b/>
              </w:rPr>
              <w:t xml:space="preserve"> </w:t>
            </w:r>
            <w:r w:rsidR="008D0E6D">
              <w:t>(Shays’ Rebellion)</w:t>
            </w:r>
          </w:p>
          <w:p w:rsidR="008D0E6D" w:rsidRPr="00FB1A44" w:rsidRDefault="00436878" w:rsidP="008D0E6D">
            <w:hyperlink w:anchor="RebellionsGO" w:history="1">
              <w:r w:rsidR="008D0E6D" w:rsidRPr="009F34E6">
                <w:rPr>
                  <w:rStyle w:val="Hyperlink"/>
                  <w:b/>
                </w:rPr>
                <w:t>Graphic Organizer 3.1</w:t>
              </w:r>
            </w:hyperlink>
            <w:r w:rsidR="008D0E6D">
              <w:rPr>
                <w:b/>
              </w:rPr>
              <w:t xml:space="preserve"> </w:t>
            </w:r>
            <w:r w:rsidR="008D0E6D">
              <w:t>(Rebellions)</w:t>
            </w:r>
          </w:p>
        </w:tc>
        <w:tc>
          <w:tcPr>
            <w:tcW w:w="3503" w:type="dxa"/>
          </w:tcPr>
          <w:p w:rsidR="00084C4E" w:rsidRPr="00913FB5" w:rsidRDefault="00084C4E" w:rsidP="00084C4E">
            <w:pPr>
              <w:rPr>
                <w:b/>
              </w:rPr>
            </w:pPr>
            <w:r>
              <w:rPr>
                <w:b/>
                <w:i/>
              </w:rPr>
              <w:t xml:space="preserve">The </w:t>
            </w:r>
            <w:r w:rsidRPr="00A67B44">
              <w:rPr>
                <w:b/>
                <w:i/>
              </w:rPr>
              <w:t>Americans</w:t>
            </w:r>
            <w:r w:rsidR="00FB1A44" w:rsidRPr="00A67B44">
              <w:rPr>
                <w:b/>
              </w:rPr>
              <w:t xml:space="preserve">, </w:t>
            </w:r>
            <w:r w:rsidR="008D0E6D">
              <w:rPr>
                <w:b/>
              </w:rPr>
              <w:t>132-140</w:t>
            </w:r>
          </w:p>
          <w:p w:rsidR="00084C4E" w:rsidRPr="00C662B6" w:rsidRDefault="00084C4E" w:rsidP="00084C4E">
            <w:pPr>
              <w:rPr>
                <w:sz w:val="12"/>
              </w:rPr>
            </w:pPr>
          </w:p>
          <w:p w:rsidR="0092699F" w:rsidRDefault="00436878" w:rsidP="00FB1A44">
            <w:hyperlink w:anchor="ArticlesofConfederation" w:history="1">
              <w:r w:rsidR="00084C4E" w:rsidRPr="00717085">
                <w:rPr>
                  <w:rStyle w:val="Hyperlink"/>
                  <w:b/>
                </w:rPr>
                <w:t>Document 3.1</w:t>
              </w:r>
            </w:hyperlink>
            <w:r w:rsidR="00084C4E">
              <w:rPr>
                <w:b/>
              </w:rPr>
              <w:t xml:space="preserve"> </w:t>
            </w:r>
            <w:r w:rsidR="00084C4E" w:rsidRPr="00FA71A3">
              <w:t>(</w:t>
            </w:r>
            <w:r w:rsidR="00084C4E">
              <w:t>Articles of Confed.</w:t>
            </w:r>
            <w:r w:rsidR="00084C4E" w:rsidRPr="00FA71A3">
              <w:t>)</w:t>
            </w:r>
          </w:p>
          <w:p w:rsidR="008D0E6D" w:rsidRPr="00C662B6" w:rsidRDefault="00436878" w:rsidP="00FB1A44">
            <w:hyperlink w:anchor="PCPshays" w:history="1">
              <w:r w:rsidR="008D0E6D" w:rsidRPr="009F34E6">
                <w:rPr>
                  <w:rStyle w:val="Hyperlink"/>
                  <w:b/>
                </w:rPr>
                <w:t>Point/</w:t>
              </w:r>
              <w:proofErr w:type="spellStart"/>
              <w:r w:rsidR="008D0E6D" w:rsidRPr="009F34E6">
                <w:rPr>
                  <w:rStyle w:val="Hyperlink"/>
                  <w:b/>
                </w:rPr>
                <w:t>CounterPoint</w:t>
              </w:r>
              <w:proofErr w:type="spellEnd"/>
              <w:r w:rsidR="008D0E6D" w:rsidRPr="009F34E6">
                <w:rPr>
                  <w:rStyle w:val="Hyperlink"/>
                  <w:b/>
                </w:rPr>
                <w:t xml:space="preserve"> 3.1</w:t>
              </w:r>
            </w:hyperlink>
            <w:r w:rsidR="008D0E6D">
              <w:rPr>
                <w:b/>
              </w:rPr>
              <w:t xml:space="preserve"> </w:t>
            </w:r>
            <w:r w:rsidR="008D0E6D">
              <w:t>(</w:t>
            </w:r>
            <w:r w:rsidR="008D0E6D" w:rsidRPr="004F767B">
              <w:rPr>
                <w:szCs w:val="21"/>
              </w:rPr>
              <w:t>Shays’ Reb.</w:t>
            </w:r>
            <w:r w:rsidR="008D0E6D">
              <w:t>)</w:t>
            </w:r>
          </w:p>
        </w:tc>
      </w:tr>
      <w:tr w:rsidR="0092699F" w:rsidTr="00B04A5D">
        <w:tc>
          <w:tcPr>
            <w:tcW w:w="1818" w:type="dxa"/>
          </w:tcPr>
          <w:p w:rsidR="0092699F" w:rsidRDefault="0092699F" w:rsidP="00E82814">
            <w:pPr>
              <w:rPr>
                <w:b/>
                <w:sz w:val="28"/>
              </w:rPr>
            </w:pPr>
            <w:r>
              <w:rPr>
                <w:b/>
                <w:sz w:val="28"/>
              </w:rPr>
              <w:t>DAY</w:t>
            </w:r>
            <w:r w:rsidRPr="00C06B69">
              <w:rPr>
                <w:b/>
                <w:sz w:val="28"/>
              </w:rPr>
              <w:t xml:space="preserve"> </w:t>
            </w:r>
            <w:r w:rsidR="008D0E6D">
              <w:rPr>
                <w:b/>
                <w:sz w:val="28"/>
              </w:rPr>
              <w:t>TWO</w:t>
            </w:r>
          </w:p>
          <w:p w:rsidR="0092699F" w:rsidRPr="00EC5C08" w:rsidRDefault="00E82814" w:rsidP="00EC5C08">
            <w:pPr>
              <w:rPr>
                <w:b/>
                <w:sz w:val="28"/>
              </w:rPr>
            </w:pPr>
            <w:r>
              <w:rPr>
                <w:i/>
                <w:sz w:val="24"/>
              </w:rPr>
              <w:t xml:space="preserve">The </w:t>
            </w:r>
            <w:r w:rsidR="00EC5C08">
              <w:rPr>
                <w:i/>
                <w:sz w:val="24"/>
              </w:rPr>
              <w:t>Philadelphia</w:t>
            </w:r>
            <w:r>
              <w:rPr>
                <w:i/>
                <w:sz w:val="24"/>
              </w:rPr>
              <w:t xml:space="preserve"> Convention</w:t>
            </w:r>
            <w:r w:rsidR="005F4BC6">
              <w:rPr>
                <w:i/>
                <w:sz w:val="24"/>
              </w:rPr>
              <w:t xml:space="preserve"> and the Constitution</w:t>
            </w:r>
          </w:p>
        </w:tc>
        <w:tc>
          <w:tcPr>
            <w:tcW w:w="4147" w:type="dxa"/>
          </w:tcPr>
          <w:p w:rsidR="00E82814" w:rsidRDefault="00E82814" w:rsidP="00E82814">
            <w:pPr>
              <w:rPr>
                <w:b/>
              </w:rPr>
            </w:pPr>
            <w:r w:rsidRPr="00913FB5">
              <w:rPr>
                <w:b/>
              </w:rPr>
              <w:t>AMSCO</w:t>
            </w:r>
            <w:r w:rsidR="00562298">
              <w:rPr>
                <w:b/>
              </w:rPr>
              <w:t>, 104-106</w:t>
            </w:r>
          </w:p>
          <w:p w:rsidR="00E82814" w:rsidRPr="00E82814" w:rsidRDefault="00E82814" w:rsidP="00E82814">
            <w:pPr>
              <w:rPr>
                <w:b/>
                <w:sz w:val="12"/>
              </w:rPr>
            </w:pPr>
          </w:p>
          <w:p w:rsidR="00E82814" w:rsidRPr="00E82814" w:rsidRDefault="00436878" w:rsidP="00E82814">
            <w:hyperlink w:anchor="HofstadterChapter1" w:history="1">
              <w:r w:rsidR="00E82814" w:rsidRPr="00A67B44">
                <w:rPr>
                  <w:rStyle w:val="Hyperlink"/>
                  <w:b/>
                </w:rPr>
                <w:t>Hofstadter, Chapter 1</w:t>
              </w:r>
            </w:hyperlink>
            <w:r w:rsidR="00E82814">
              <w:t xml:space="preserve"> [ENTIRE]</w:t>
            </w:r>
          </w:p>
          <w:p w:rsidR="00E82814" w:rsidRPr="00C662B6" w:rsidRDefault="00E82814" w:rsidP="00E82814">
            <w:pPr>
              <w:rPr>
                <w:sz w:val="12"/>
              </w:rPr>
            </w:pPr>
          </w:p>
          <w:p w:rsidR="0092699F" w:rsidRDefault="00436878" w:rsidP="00E82814">
            <w:hyperlink w:anchor="CensusStats1790" w:history="1">
              <w:r w:rsidR="00E82814" w:rsidRPr="00A34801">
                <w:rPr>
                  <w:rStyle w:val="Hyperlink"/>
                  <w:b/>
                </w:rPr>
                <w:t>Document 3.2</w:t>
              </w:r>
            </w:hyperlink>
            <w:r w:rsidR="00E82814">
              <w:rPr>
                <w:b/>
              </w:rPr>
              <w:t xml:space="preserve"> </w:t>
            </w:r>
            <w:r w:rsidR="00E82814">
              <w:t>(1790 Census Statistics)</w:t>
            </w:r>
          </w:p>
          <w:p w:rsidR="00E82814" w:rsidRDefault="00436878" w:rsidP="00E82814">
            <w:hyperlink w:anchor="HamiltonConConProposal" w:history="1">
              <w:r w:rsidR="00E82814" w:rsidRPr="00C32DE7">
                <w:rPr>
                  <w:rStyle w:val="Hyperlink"/>
                  <w:b/>
                </w:rPr>
                <w:t>Document 3.3</w:t>
              </w:r>
            </w:hyperlink>
            <w:r w:rsidR="00E82814">
              <w:rPr>
                <w:b/>
              </w:rPr>
              <w:t xml:space="preserve"> </w:t>
            </w:r>
            <w:r w:rsidR="00E82814">
              <w:t>(Hamilton’s Proposal)</w:t>
            </w:r>
          </w:p>
          <w:p w:rsidR="00E82814" w:rsidRDefault="00436878" w:rsidP="00E82814">
            <w:hyperlink w:anchor="ConConGO" w:history="1">
              <w:r w:rsidR="00E82814" w:rsidRPr="00A34801">
                <w:rPr>
                  <w:rStyle w:val="Hyperlink"/>
                  <w:b/>
                </w:rPr>
                <w:t>Graphic Organizer 3.2</w:t>
              </w:r>
            </w:hyperlink>
            <w:r w:rsidR="00EC5C08">
              <w:t xml:space="preserve"> (Con. Con.)</w:t>
            </w:r>
          </w:p>
          <w:p w:rsidR="005F4BC6" w:rsidRDefault="005F4BC6" w:rsidP="00E82814">
            <w:r>
              <w:rPr>
                <w:b/>
              </w:rPr>
              <w:t xml:space="preserve">Document 3.4 </w:t>
            </w:r>
            <w:r>
              <w:t>(Enumerated Powers)</w:t>
            </w:r>
          </w:p>
          <w:p w:rsidR="005F4BC6" w:rsidRPr="005F4BC6" w:rsidRDefault="005F4BC6" w:rsidP="00E82814">
            <w:pPr>
              <w:rPr>
                <w:sz w:val="6"/>
              </w:rPr>
            </w:pPr>
          </w:p>
        </w:tc>
        <w:tc>
          <w:tcPr>
            <w:tcW w:w="3503" w:type="dxa"/>
          </w:tcPr>
          <w:p w:rsidR="00D2213D" w:rsidRPr="00913FB5" w:rsidRDefault="00D2213D" w:rsidP="00D2213D">
            <w:pPr>
              <w:rPr>
                <w:b/>
              </w:rPr>
            </w:pPr>
            <w:r>
              <w:rPr>
                <w:b/>
                <w:i/>
              </w:rPr>
              <w:t>The Americans</w:t>
            </w:r>
            <w:r w:rsidR="005F4BC6">
              <w:rPr>
                <w:b/>
              </w:rPr>
              <w:t>, 141-144</w:t>
            </w:r>
          </w:p>
          <w:p w:rsidR="00D2213D" w:rsidRPr="00C662B6" w:rsidRDefault="00D2213D" w:rsidP="00D2213D">
            <w:pPr>
              <w:rPr>
                <w:sz w:val="12"/>
              </w:rPr>
            </w:pPr>
          </w:p>
          <w:p w:rsidR="00D2213D" w:rsidRDefault="00436878" w:rsidP="00D2213D">
            <w:hyperlink w:anchor="CensusStats1790" w:history="1">
              <w:r w:rsidR="00D2213D" w:rsidRPr="00A34801">
                <w:rPr>
                  <w:rStyle w:val="Hyperlink"/>
                  <w:b/>
                </w:rPr>
                <w:t>Document 3.2</w:t>
              </w:r>
            </w:hyperlink>
            <w:r w:rsidR="00D2213D">
              <w:rPr>
                <w:b/>
              </w:rPr>
              <w:t xml:space="preserve"> </w:t>
            </w:r>
            <w:r w:rsidR="00D2213D">
              <w:t>(1790 Census Stats)</w:t>
            </w:r>
          </w:p>
          <w:p w:rsidR="00D2213D" w:rsidRDefault="00436878" w:rsidP="00D2213D">
            <w:hyperlink w:anchor="ConConGO" w:history="1">
              <w:r w:rsidR="00D2213D" w:rsidRPr="00A34801">
                <w:rPr>
                  <w:rStyle w:val="Hyperlink"/>
                  <w:b/>
                </w:rPr>
                <w:t>Graphic Organizer 3.2</w:t>
              </w:r>
            </w:hyperlink>
            <w:r w:rsidR="00D2213D">
              <w:t xml:space="preserve"> (Con. Con.)</w:t>
            </w:r>
          </w:p>
          <w:p w:rsidR="005F4BC6" w:rsidRDefault="005F4BC6" w:rsidP="00D2213D">
            <w:r>
              <w:rPr>
                <w:b/>
              </w:rPr>
              <w:t xml:space="preserve">Document 3.5 </w:t>
            </w:r>
            <w:r>
              <w:t>(Federalist 39)</w:t>
            </w:r>
          </w:p>
          <w:p w:rsidR="00D2213D" w:rsidRDefault="00D2213D" w:rsidP="00D2213D"/>
          <w:p w:rsidR="0092699F" w:rsidRPr="00C662B6" w:rsidRDefault="0092699F" w:rsidP="00E82814"/>
        </w:tc>
      </w:tr>
      <w:tr w:rsidR="0092699F" w:rsidTr="00B04A5D">
        <w:tc>
          <w:tcPr>
            <w:tcW w:w="1818" w:type="dxa"/>
          </w:tcPr>
          <w:p w:rsidR="0092699F" w:rsidRDefault="0092699F" w:rsidP="00E82814">
            <w:pPr>
              <w:rPr>
                <w:b/>
                <w:sz w:val="28"/>
              </w:rPr>
            </w:pPr>
            <w:r>
              <w:rPr>
                <w:b/>
                <w:sz w:val="28"/>
              </w:rPr>
              <w:t>DAY</w:t>
            </w:r>
            <w:r w:rsidRPr="00C06B69">
              <w:rPr>
                <w:b/>
                <w:sz w:val="28"/>
              </w:rPr>
              <w:t xml:space="preserve"> </w:t>
            </w:r>
            <w:r w:rsidR="005F4BC6">
              <w:rPr>
                <w:b/>
                <w:sz w:val="28"/>
              </w:rPr>
              <w:t>THREE</w:t>
            </w:r>
          </w:p>
          <w:p w:rsidR="0092699F" w:rsidRPr="00E82814" w:rsidRDefault="00A67B44" w:rsidP="00E82814">
            <w:pPr>
              <w:rPr>
                <w:b/>
                <w:sz w:val="28"/>
              </w:rPr>
            </w:pPr>
            <w:r>
              <w:rPr>
                <w:i/>
                <w:sz w:val="24"/>
              </w:rPr>
              <w:t>The Ratification Debate</w:t>
            </w:r>
            <w:r w:rsidR="005F4BC6">
              <w:rPr>
                <w:i/>
                <w:sz w:val="24"/>
              </w:rPr>
              <w:t>:  Federalists vs. Antifederalists</w:t>
            </w:r>
          </w:p>
        </w:tc>
        <w:tc>
          <w:tcPr>
            <w:tcW w:w="4147" w:type="dxa"/>
          </w:tcPr>
          <w:p w:rsidR="00EC349A" w:rsidRDefault="00EC349A" w:rsidP="00EC349A">
            <w:pPr>
              <w:rPr>
                <w:b/>
              </w:rPr>
            </w:pPr>
            <w:r w:rsidRPr="00913FB5">
              <w:rPr>
                <w:b/>
              </w:rPr>
              <w:t>AMSCO</w:t>
            </w:r>
            <w:r w:rsidR="00562298">
              <w:rPr>
                <w:b/>
              </w:rPr>
              <w:t>, 106-109</w:t>
            </w:r>
          </w:p>
          <w:p w:rsidR="00EC349A" w:rsidRDefault="00EC349A" w:rsidP="00EC349A">
            <w:pPr>
              <w:rPr>
                <w:b/>
                <w:sz w:val="12"/>
              </w:rPr>
            </w:pPr>
          </w:p>
          <w:p w:rsidR="005F4BC6" w:rsidRDefault="005F4BC6" w:rsidP="005F4BC6">
            <w:r>
              <w:rPr>
                <w:b/>
              </w:rPr>
              <w:t>Graphic Organizer 3.3</w:t>
            </w:r>
            <w:r>
              <w:t xml:space="preserve"> (Federalism)</w:t>
            </w:r>
          </w:p>
          <w:p w:rsidR="005F4BC6" w:rsidRDefault="005F4BC6" w:rsidP="005F4BC6">
            <w:r>
              <w:rPr>
                <w:b/>
              </w:rPr>
              <w:t xml:space="preserve">Graphic Organizer 3.4 </w:t>
            </w:r>
            <w:r>
              <w:t>(</w:t>
            </w:r>
            <w:r w:rsidRPr="00084C4E">
              <w:t>Checks and Balances</w:t>
            </w:r>
            <w:r>
              <w:t>)</w:t>
            </w:r>
          </w:p>
          <w:p w:rsidR="005F4BC6" w:rsidRDefault="005F4BC6" w:rsidP="00EC349A">
            <w:pPr>
              <w:rPr>
                <w:b/>
                <w:sz w:val="12"/>
              </w:rPr>
            </w:pPr>
          </w:p>
          <w:p w:rsidR="005F4BC6" w:rsidRPr="00E82814" w:rsidRDefault="005F4BC6" w:rsidP="00EC349A">
            <w:pPr>
              <w:rPr>
                <w:b/>
                <w:sz w:val="12"/>
              </w:rPr>
            </w:pPr>
            <w:r>
              <w:rPr>
                <w:b/>
              </w:rPr>
              <w:t xml:space="preserve">Document 3.5 </w:t>
            </w:r>
            <w:r>
              <w:t>(Federalist 39)</w:t>
            </w:r>
          </w:p>
          <w:p w:rsidR="00B04A5D" w:rsidRPr="00B04A5D" w:rsidRDefault="00436878" w:rsidP="00B04A5D">
            <w:hyperlink r:id="rId12" w:history="1">
              <w:r w:rsidR="00B04A5D" w:rsidRPr="00B04A5D">
                <w:rPr>
                  <w:rStyle w:val="Hyperlink"/>
                  <w:b/>
                </w:rPr>
                <w:t>The Bill of Rights</w:t>
              </w:r>
            </w:hyperlink>
            <w:r w:rsidR="00B04A5D">
              <w:rPr>
                <w:b/>
              </w:rPr>
              <w:t xml:space="preserve"> </w:t>
            </w:r>
            <w:r w:rsidR="00B04A5D" w:rsidRPr="00B04A5D">
              <w:t>(Students Should Have)</w:t>
            </w:r>
          </w:p>
          <w:p w:rsidR="0092699F" w:rsidRDefault="00E82814" w:rsidP="00E82814">
            <w:r>
              <w:rPr>
                <w:b/>
              </w:rPr>
              <w:t xml:space="preserve">Document 3.6 </w:t>
            </w:r>
            <w:r>
              <w:t>(Antifederalist Essays)</w:t>
            </w:r>
          </w:p>
          <w:p w:rsidR="00E82814" w:rsidRDefault="00436878" w:rsidP="00E82814">
            <w:hyperlink w:anchor="_3.7" w:history="1">
              <w:r w:rsidR="00E82814" w:rsidRPr="00B83619">
                <w:rPr>
                  <w:rStyle w:val="Hyperlink"/>
                  <w:b/>
                  <w:color w:val="1F497D" w:themeColor="text2"/>
                </w:rPr>
                <w:t>Document 3.7</w:t>
              </w:r>
            </w:hyperlink>
            <w:r w:rsidR="00E82814">
              <w:t xml:space="preserve"> (Jefferson to Madison)</w:t>
            </w:r>
          </w:p>
          <w:p w:rsidR="00E82814" w:rsidRDefault="00EC349A" w:rsidP="00E82814">
            <w:r>
              <w:rPr>
                <w:b/>
              </w:rPr>
              <w:t>Point/</w:t>
            </w:r>
            <w:proofErr w:type="spellStart"/>
            <w:r>
              <w:rPr>
                <w:b/>
              </w:rPr>
              <w:t>CounterPoint</w:t>
            </w:r>
            <w:proofErr w:type="spellEnd"/>
            <w:r>
              <w:rPr>
                <w:b/>
              </w:rPr>
              <w:t xml:space="preserve"> 3.2</w:t>
            </w:r>
            <w:r>
              <w:t xml:space="preserve"> (Bill of Rights)</w:t>
            </w:r>
          </w:p>
          <w:p w:rsidR="00EC349A" w:rsidRPr="00EC349A" w:rsidRDefault="00EC349A" w:rsidP="00E82814">
            <w:r>
              <w:rPr>
                <w:b/>
              </w:rPr>
              <w:t xml:space="preserve">Document 3.8 </w:t>
            </w:r>
            <w:r>
              <w:t>(Lloyd, “Introduction…”)</w:t>
            </w:r>
          </w:p>
        </w:tc>
        <w:tc>
          <w:tcPr>
            <w:tcW w:w="3503" w:type="dxa"/>
          </w:tcPr>
          <w:p w:rsidR="00084C4E" w:rsidRDefault="00084C4E" w:rsidP="00084C4E">
            <w:pPr>
              <w:rPr>
                <w:b/>
              </w:rPr>
            </w:pPr>
            <w:r>
              <w:rPr>
                <w:b/>
                <w:i/>
              </w:rPr>
              <w:t>The Americans</w:t>
            </w:r>
            <w:r>
              <w:rPr>
                <w:b/>
              </w:rPr>
              <w:t>, 145-149</w:t>
            </w:r>
          </w:p>
          <w:p w:rsidR="00B04A5D" w:rsidRPr="00E82814" w:rsidRDefault="00B04A5D" w:rsidP="00B04A5D">
            <w:pPr>
              <w:rPr>
                <w:b/>
                <w:sz w:val="12"/>
              </w:rPr>
            </w:pPr>
          </w:p>
          <w:p w:rsidR="00B04A5D" w:rsidRPr="00B04A5D" w:rsidRDefault="00436878" w:rsidP="00B04A5D">
            <w:hyperlink r:id="rId13" w:history="1">
              <w:r w:rsidR="00B04A5D" w:rsidRPr="00B04A5D">
                <w:rPr>
                  <w:rStyle w:val="Hyperlink"/>
                  <w:b/>
                </w:rPr>
                <w:t>The Bill of Rights</w:t>
              </w:r>
            </w:hyperlink>
            <w:r w:rsidR="00B04A5D">
              <w:rPr>
                <w:b/>
              </w:rPr>
              <w:t xml:space="preserve"> </w:t>
            </w:r>
            <w:r w:rsidR="00B04A5D" w:rsidRPr="00B04A5D">
              <w:rPr>
                <w:sz w:val="16"/>
              </w:rPr>
              <w:t>(Students Should Have)</w:t>
            </w:r>
          </w:p>
          <w:p w:rsidR="00B04A5D" w:rsidRDefault="00B04A5D" w:rsidP="00B04A5D">
            <w:r>
              <w:rPr>
                <w:b/>
              </w:rPr>
              <w:t xml:space="preserve">Document 3.6 </w:t>
            </w:r>
            <w:r w:rsidRPr="00B04A5D">
              <w:t>(Antifederalist Essays)</w:t>
            </w:r>
          </w:p>
          <w:p w:rsidR="00B04A5D" w:rsidRDefault="00B04A5D" w:rsidP="00B04A5D">
            <w:r>
              <w:rPr>
                <w:b/>
              </w:rPr>
              <w:t>Document 3.7</w:t>
            </w:r>
            <w:r>
              <w:t xml:space="preserve"> </w:t>
            </w:r>
            <w:r w:rsidRPr="00B04A5D">
              <w:t>(Jefferson to Madison)</w:t>
            </w:r>
          </w:p>
          <w:p w:rsidR="00084C4E" w:rsidRPr="00B04A5D" w:rsidRDefault="00B04A5D" w:rsidP="00084C4E">
            <w:r>
              <w:rPr>
                <w:b/>
              </w:rPr>
              <w:t>Point/</w:t>
            </w:r>
            <w:proofErr w:type="spellStart"/>
            <w:r>
              <w:rPr>
                <w:b/>
              </w:rPr>
              <w:t>CounterPoint</w:t>
            </w:r>
            <w:proofErr w:type="spellEnd"/>
            <w:r>
              <w:rPr>
                <w:b/>
              </w:rPr>
              <w:t xml:space="preserve"> 3.2</w:t>
            </w:r>
            <w:r>
              <w:t xml:space="preserve"> </w:t>
            </w:r>
            <w:r w:rsidRPr="00B04A5D">
              <w:rPr>
                <w:sz w:val="18"/>
              </w:rPr>
              <w:t>(Bill of Rights)</w:t>
            </w:r>
          </w:p>
          <w:p w:rsidR="0092699F" w:rsidRPr="00961DF7" w:rsidRDefault="0092699F" w:rsidP="00E82814"/>
        </w:tc>
      </w:tr>
      <w:tr w:rsidR="0092699F" w:rsidTr="00B04A5D">
        <w:tc>
          <w:tcPr>
            <w:tcW w:w="1818" w:type="dxa"/>
            <w:vAlign w:val="center"/>
          </w:tcPr>
          <w:p w:rsidR="0092699F" w:rsidRPr="00C06B69" w:rsidRDefault="0092699F" w:rsidP="00A67B44">
            <w:pPr>
              <w:rPr>
                <w:b/>
                <w:sz w:val="28"/>
              </w:rPr>
            </w:pPr>
            <w:r>
              <w:rPr>
                <w:b/>
                <w:sz w:val="28"/>
              </w:rPr>
              <w:t>ASSESSMENT</w:t>
            </w:r>
          </w:p>
        </w:tc>
        <w:tc>
          <w:tcPr>
            <w:tcW w:w="4147" w:type="dxa"/>
            <w:vAlign w:val="center"/>
          </w:tcPr>
          <w:p w:rsidR="0092699F" w:rsidRPr="00A67B44" w:rsidRDefault="0092699F" w:rsidP="00A67B44">
            <w:pPr>
              <w:rPr>
                <w:b/>
              </w:rPr>
            </w:pPr>
            <w:r w:rsidRPr="00A67B44">
              <w:rPr>
                <w:b/>
              </w:rPr>
              <w:t>FRQ</w:t>
            </w:r>
          </w:p>
        </w:tc>
        <w:tc>
          <w:tcPr>
            <w:tcW w:w="3503" w:type="dxa"/>
            <w:vAlign w:val="center"/>
          </w:tcPr>
          <w:p w:rsidR="0092699F" w:rsidRPr="00C662B6" w:rsidRDefault="00A67B44" w:rsidP="00A67B44">
            <w:r>
              <w:rPr>
                <w:b/>
              </w:rPr>
              <w:t>Multiple Choice Test</w:t>
            </w:r>
          </w:p>
        </w:tc>
      </w:tr>
    </w:tbl>
    <w:p w:rsidR="0092699F" w:rsidRDefault="0092699F" w:rsidP="0092699F">
      <w:pPr>
        <w:spacing w:line="276" w:lineRule="auto"/>
      </w:pPr>
    </w:p>
    <w:p w:rsidR="003C7A65" w:rsidRDefault="003C7A65" w:rsidP="0092699F">
      <w:pPr>
        <w:spacing w:line="276" w:lineRule="auto"/>
      </w:pPr>
    </w:p>
    <w:p w:rsidR="003C7A65" w:rsidRDefault="003C7A65" w:rsidP="0092699F">
      <w:pPr>
        <w:spacing w:line="276" w:lineRule="auto"/>
      </w:pPr>
    </w:p>
    <w:p w:rsidR="003C7A65" w:rsidRDefault="003C7A65" w:rsidP="0092699F">
      <w:pPr>
        <w:spacing w:line="276" w:lineRule="auto"/>
      </w:pPr>
    </w:p>
    <w:p w:rsidR="003C7A65" w:rsidRDefault="003C7A65" w:rsidP="0092699F">
      <w:pPr>
        <w:spacing w:line="276" w:lineRule="auto"/>
      </w:pPr>
    </w:p>
    <w:p w:rsidR="003C7A65" w:rsidRDefault="003C7A65" w:rsidP="0092699F">
      <w:pPr>
        <w:spacing w:line="276" w:lineRule="auto"/>
      </w:pPr>
    </w:p>
    <w:p w:rsidR="003C7A65" w:rsidRDefault="003C7A65" w:rsidP="0092699F">
      <w:pPr>
        <w:spacing w:line="276" w:lineRule="auto"/>
      </w:pPr>
    </w:p>
    <w:p w:rsidR="003C7A65" w:rsidRDefault="003C7A65" w:rsidP="0092699F">
      <w:pPr>
        <w:spacing w:line="276" w:lineRule="auto"/>
      </w:pPr>
    </w:p>
    <w:p w:rsidR="003C7A65" w:rsidRDefault="003C7A65" w:rsidP="0092699F">
      <w:pPr>
        <w:spacing w:line="276" w:lineRule="auto"/>
      </w:pPr>
    </w:p>
    <w:p w:rsidR="003C7A65" w:rsidRDefault="003C7A65" w:rsidP="0092699F">
      <w:pPr>
        <w:spacing w:line="276" w:lineRule="auto"/>
      </w:pPr>
    </w:p>
    <w:p w:rsidR="0092699F" w:rsidRPr="003C7A65" w:rsidRDefault="0092699F" w:rsidP="003C7A65">
      <w:pPr>
        <w:spacing w:line="276" w:lineRule="auto"/>
        <w:jc w:val="center"/>
        <w:sectPr w:rsidR="0092699F" w:rsidRPr="003C7A65" w:rsidSect="0092699F">
          <w:type w:val="continuous"/>
          <w:pgSz w:w="12240" w:h="15840"/>
          <w:pgMar w:top="864" w:right="1440" w:bottom="864" w:left="1440" w:header="720" w:footer="360" w:gutter="0"/>
          <w:cols w:space="720"/>
          <w:docGrid w:linePitch="360"/>
        </w:sectPr>
      </w:pPr>
    </w:p>
    <w:p w:rsidR="00436878" w:rsidRDefault="00436878" w:rsidP="0074019D">
      <w:pPr>
        <w:spacing w:after="120"/>
        <w:ind w:left="-270"/>
        <w:outlineLvl w:val="1"/>
        <w:rPr>
          <w:rFonts w:eastAsia="Times New Roman" w:cs="Times New Roman"/>
          <w:i/>
          <w:sz w:val="20"/>
          <w:szCs w:val="24"/>
        </w:rPr>
      </w:pPr>
      <w:bookmarkStart w:id="0" w:name="ArticlesofConfederation"/>
      <w:bookmarkStart w:id="1" w:name="_Hlk534892"/>
      <w:bookmarkEnd w:id="0"/>
      <w:r w:rsidRPr="00546B3F">
        <w:rPr>
          <w:rFonts w:ascii="Garamond" w:eastAsia="Times New Roman" w:hAnsi="Garamond" w:cs="Times New Roman"/>
          <w:b/>
          <w:bCs/>
          <w:noProof/>
          <w:sz w:val="36"/>
          <w:szCs w:val="36"/>
        </w:rPr>
        <mc:AlternateContent>
          <mc:Choice Requires="wps">
            <w:drawing>
              <wp:anchor distT="0" distB="0" distL="114300" distR="114300" simplePos="0" relativeHeight="251703296" behindDoc="0" locked="0" layoutInCell="1" allowOverlap="1" wp14:anchorId="0A44BA30" wp14:editId="09A77AAA">
                <wp:simplePos x="0" y="0"/>
                <wp:positionH relativeFrom="column">
                  <wp:posOffset>5223510</wp:posOffset>
                </wp:positionH>
                <wp:positionV relativeFrom="paragraph">
                  <wp:posOffset>5715</wp:posOffset>
                </wp:positionV>
                <wp:extent cx="1077888" cy="712381"/>
                <wp:effectExtent l="0" t="0" r="2730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888" cy="712381"/>
                        </a:xfrm>
                        <a:prstGeom prst="rect">
                          <a:avLst/>
                        </a:prstGeom>
                        <a:solidFill>
                          <a:srgbClr val="FFFFFF"/>
                        </a:solidFill>
                        <a:ln w="9525">
                          <a:solidFill>
                            <a:srgbClr val="000000"/>
                          </a:solidFill>
                          <a:miter lim="800000"/>
                          <a:headEnd/>
                          <a:tailEnd/>
                        </a:ln>
                      </wps:spPr>
                      <wps:txbx>
                        <w:txbxContent>
                          <w:p w:rsidR="00436878" w:rsidRPr="00436878" w:rsidRDefault="00436878" w:rsidP="00436878">
                            <w:pPr>
                              <w:pStyle w:val="Title"/>
                              <w:jc w:val="right"/>
                              <w:rPr>
                                <w:sz w:val="32"/>
                              </w:rPr>
                            </w:pPr>
                            <w:r w:rsidRPr="00436878">
                              <w:rPr>
                                <w:sz w:val="32"/>
                              </w:rPr>
                              <w:t>Document</w:t>
                            </w:r>
                          </w:p>
                          <w:p w:rsidR="00436878" w:rsidRPr="00436878" w:rsidRDefault="00546B3F" w:rsidP="008706D1">
                            <w:pPr>
                              <w:pStyle w:val="Title"/>
                              <w:jc w:val="center"/>
                              <w:rPr>
                                <w:b/>
                                <w:sz w:val="52"/>
                              </w:rPr>
                            </w:pPr>
                            <w:r>
                              <w:rPr>
                                <w:b/>
                                <w:sz w:val="52"/>
                              </w:rPr>
                              <w:t>3</w:t>
                            </w:r>
                            <w:r w:rsidR="00436878" w:rsidRPr="00436878">
                              <w:rPr>
                                <w:b/>
                                <w:sz w:val="52"/>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44BA30" id="_x0000_t202" coordsize="21600,21600" o:spt="202" path="m,l,21600r21600,l21600,xe">
                <v:stroke joinstyle="miter"/>
                <v:path gradientshapeok="t" o:connecttype="rect"/>
              </v:shapetype>
              <v:shape id="Text Box 2" o:spid="_x0000_s1026" type="#_x0000_t202" style="position:absolute;left:0;text-align:left;margin-left:411.3pt;margin-top:.45pt;width:84.85pt;height:5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">
                <v:textbox>
                  <w:txbxContent>
                    <w:p w:rsidR="00436878" w:rsidRPr="00436878" w:rsidRDefault="00436878" w:rsidP="00436878">
                      <w:pPr>
                        <w:pStyle w:val="Title"/>
                        <w:jc w:val="right"/>
                        <w:rPr>
                          <w:sz w:val="32"/>
                        </w:rPr>
                      </w:pPr>
                      <w:r w:rsidRPr="00436878">
                        <w:rPr>
                          <w:sz w:val="32"/>
                        </w:rPr>
                        <w:t>Document</w:t>
                      </w:r>
                    </w:p>
                    <w:p w:rsidR="00436878" w:rsidRPr="00436878" w:rsidRDefault="00546B3F" w:rsidP="008706D1">
                      <w:pPr>
                        <w:pStyle w:val="Title"/>
                        <w:jc w:val="center"/>
                        <w:rPr>
                          <w:b/>
                          <w:sz w:val="52"/>
                        </w:rPr>
                      </w:pPr>
                      <w:r>
                        <w:rPr>
                          <w:b/>
                          <w:sz w:val="52"/>
                        </w:rPr>
                        <w:t>3</w:t>
                      </w:r>
                      <w:r w:rsidR="00436878" w:rsidRPr="00436878">
                        <w:rPr>
                          <w:b/>
                          <w:sz w:val="52"/>
                        </w:rPr>
                        <w:t>.1</w:t>
                      </w:r>
                    </w:p>
                  </w:txbxContent>
                </v:textbox>
              </v:shape>
            </w:pict>
          </mc:Fallback>
        </mc:AlternateContent>
      </w:r>
      <w:r w:rsidR="008706D1" w:rsidRPr="00546B3F">
        <w:rPr>
          <w:rFonts w:ascii="Garamond" w:eastAsia="Times New Roman" w:hAnsi="Garamond" w:cs="Times New Roman"/>
          <w:b/>
          <w:bCs/>
          <w:noProof/>
          <w:sz w:val="36"/>
          <w:szCs w:val="36"/>
        </w:rPr>
        <w:t>Excerpts from the</w:t>
      </w:r>
      <w:r w:rsidRPr="00546B3F">
        <w:rPr>
          <w:rFonts w:ascii="Garamond" w:eastAsia="Times New Roman" w:hAnsi="Garamond" w:cs="Times New Roman"/>
          <w:b/>
          <w:bCs/>
          <w:noProof/>
          <w:sz w:val="36"/>
          <w:szCs w:val="36"/>
        </w:rPr>
        <w:t xml:space="preserve"> Articles of Confederation</w:t>
      </w:r>
      <w:r w:rsidR="00546B3F">
        <w:rPr>
          <w:rFonts w:ascii="Garamond" w:eastAsia="Times New Roman" w:hAnsi="Garamond" w:cs="Times New Roman"/>
          <w:b/>
          <w:bCs/>
          <w:noProof/>
          <w:sz w:val="36"/>
          <w:szCs w:val="36"/>
        </w:rPr>
        <w:br/>
      </w:r>
      <w:r w:rsidR="00546B3F" w:rsidRPr="00546B3F">
        <w:rPr>
          <w:rFonts w:eastAsia="Times New Roman" w:cs="Times New Roman"/>
          <w:i/>
          <w:sz w:val="20"/>
          <w:szCs w:val="24"/>
        </w:rPr>
        <w:t>Agreed to by Congress November 15, 1777; ratified and in force, March 1, 1781.</w:t>
      </w:r>
    </w:p>
    <w:p w:rsidR="00546B3F" w:rsidRPr="00546B3F" w:rsidRDefault="00546B3F" w:rsidP="0074019D">
      <w:pPr>
        <w:ind w:left="-270"/>
        <w:rPr>
          <w:rFonts w:eastAsia="Times New Roman" w:cs="Times New Roman"/>
          <w:sz w:val="20"/>
          <w:szCs w:val="24"/>
        </w:rPr>
      </w:pPr>
      <w:r w:rsidRPr="00717085">
        <w:rPr>
          <w:rFonts w:eastAsia="Times New Roman" w:cs="Times New Roman"/>
          <w:b/>
          <w:sz w:val="20"/>
          <w:szCs w:val="24"/>
        </w:rPr>
        <w:t xml:space="preserve">Source:  </w:t>
      </w:r>
      <w:hyperlink r:id="rId14" w:history="1">
        <w:r w:rsidRPr="00546B3F">
          <w:rPr>
            <w:rStyle w:val="Hyperlink"/>
            <w:rFonts w:eastAsia="Times New Roman" w:cs="Times New Roman"/>
            <w:color w:val="1F497D" w:themeColor="text2"/>
            <w:sz w:val="20"/>
            <w:szCs w:val="24"/>
          </w:rPr>
          <w:t>http://www.uscon</w:t>
        </w:r>
        <w:r w:rsidRPr="00546B3F">
          <w:rPr>
            <w:rStyle w:val="Hyperlink"/>
            <w:rFonts w:eastAsia="Times New Roman" w:cs="Times New Roman"/>
            <w:color w:val="1F497D" w:themeColor="text2"/>
            <w:sz w:val="20"/>
            <w:szCs w:val="24"/>
          </w:rPr>
          <w:t>s</w:t>
        </w:r>
        <w:r w:rsidRPr="00546B3F">
          <w:rPr>
            <w:rStyle w:val="Hyperlink"/>
            <w:rFonts w:eastAsia="Times New Roman" w:cs="Times New Roman"/>
            <w:color w:val="1F497D" w:themeColor="text2"/>
            <w:sz w:val="20"/>
            <w:szCs w:val="24"/>
          </w:rPr>
          <w:t>titution.net/articles.html</w:t>
        </w:r>
      </w:hyperlink>
      <w:r w:rsidRPr="00546B3F">
        <w:rPr>
          <w:rFonts w:eastAsia="Times New Roman" w:cs="Times New Roman"/>
          <w:color w:val="1F497D" w:themeColor="text2"/>
          <w:sz w:val="20"/>
          <w:szCs w:val="24"/>
        </w:rPr>
        <w:t xml:space="preserve"> </w:t>
      </w:r>
    </w:p>
    <w:p w:rsidR="00436878" w:rsidRPr="00436878" w:rsidRDefault="00436878" w:rsidP="0074019D">
      <w:pPr>
        <w:ind w:left="-270"/>
        <w:rPr>
          <w:rFonts w:eastAsia="Times New Roman" w:cs="Times New Roman"/>
          <w:color w:val="000080"/>
          <w:szCs w:val="24"/>
        </w:rPr>
      </w:pPr>
    </w:p>
    <w:p w:rsidR="00CA0DC2" w:rsidRPr="0074019D" w:rsidRDefault="00CA0DC2" w:rsidP="0074019D">
      <w:pPr>
        <w:ind w:left="-270"/>
        <w:jc w:val="center"/>
        <w:rPr>
          <w:rFonts w:eastAsia="Times New Roman" w:cs="Times New Roman"/>
          <w:sz w:val="12"/>
          <w:szCs w:val="24"/>
        </w:rPr>
      </w:pPr>
    </w:p>
    <w:p w:rsidR="00CA0DC2" w:rsidRPr="0074019D" w:rsidRDefault="00CA0DC2" w:rsidP="00805719">
      <w:pPr>
        <w:spacing w:before="120" w:after="120"/>
        <w:ind w:left="-270" w:right="-540"/>
        <w:jc w:val="both"/>
        <w:rPr>
          <w:rFonts w:ascii="Palatino Linotype" w:eastAsia="Times New Roman" w:hAnsi="Palatino Linotype" w:cs="Times New Roman"/>
          <w:szCs w:val="21"/>
        </w:rPr>
      </w:pPr>
      <w:r w:rsidRPr="0074019D">
        <w:rPr>
          <w:rFonts w:ascii="Palatino Linotype" w:eastAsia="Times New Roman" w:hAnsi="Palatino Linotype" w:cs="Times New Roman"/>
          <w:szCs w:val="21"/>
        </w:rPr>
        <w:t>Articles of Confederation and perpetual Union between the States of New Hampshire, Massachusetts-bay, Rhode Island and Providence Plantations, Connecticut, New York, New Jersey, Pennsylvania, Delaware, Maryland, Virginia, North Carolina, South Carolina and Georgia.</w:t>
      </w:r>
    </w:p>
    <w:p w:rsidR="00CA0DC2" w:rsidRPr="007535E6" w:rsidRDefault="00805719" w:rsidP="0074019D">
      <w:pPr>
        <w:spacing w:before="120" w:after="120"/>
        <w:ind w:left="-270" w:right="-450"/>
        <w:rPr>
          <w:rFonts w:eastAsia="Times New Roman" w:cs="Times New Roman"/>
          <w:sz w:val="12"/>
        </w:rPr>
      </w:pPr>
      <w:r w:rsidRPr="0074019D">
        <w:rPr>
          <w:rFonts w:ascii="Palatino Linotype" w:eastAsia="Times New Roman" w:hAnsi="Palatino Linotype" w:cs="Times New Roman"/>
          <w:noProof/>
          <w:szCs w:val="21"/>
        </w:rPr>
        <mc:AlternateContent>
          <mc:Choice Requires="wps">
            <w:drawing>
              <wp:anchor distT="45720" distB="45720" distL="114300" distR="114300" simplePos="0" relativeHeight="251705344" behindDoc="0" locked="0" layoutInCell="1" allowOverlap="1">
                <wp:simplePos x="0" y="0"/>
                <wp:positionH relativeFrom="column">
                  <wp:posOffset>5509260</wp:posOffset>
                </wp:positionH>
                <wp:positionV relativeFrom="paragraph">
                  <wp:posOffset>1905</wp:posOffset>
                </wp:positionV>
                <wp:extent cx="891540" cy="2971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97180"/>
                        </a:xfrm>
                        <a:prstGeom prst="rect">
                          <a:avLst/>
                        </a:prstGeom>
                        <a:noFill/>
                        <a:ln w="9525">
                          <a:noFill/>
                          <a:miter lim="800000"/>
                          <a:headEnd/>
                          <a:tailEnd/>
                        </a:ln>
                      </wps:spPr>
                      <wps:txbx>
                        <w:txbxContent>
                          <w:p w:rsidR="0074019D" w:rsidRPr="0074019D" w:rsidRDefault="0074019D">
                            <w:pPr>
                              <w:rPr>
                                <w:rFonts w:ascii="Verdana" w:hAnsi="Verdana"/>
                                <w:sz w:val="18"/>
                                <w:u w:val="single"/>
                              </w:rPr>
                            </w:pPr>
                            <w:r w:rsidRPr="0074019D">
                              <w:rPr>
                                <w:rFonts w:ascii="Verdana" w:hAnsi="Verdana"/>
                                <w:sz w:val="18"/>
                                <w:u w:val="single"/>
                              </w:rPr>
                              <w:t>Annotations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33.8pt;margin-top:.15pt;width:70.2pt;height:23.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" filled="f" stroked="f">
                <v:textbox>
                  <w:txbxContent>
                    <w:p w:rsidR="0074019D" w:rsidRPr="0074019D" w:rsidRDefault="0074019D">
                      <w:pPr>
                        <w:rPr>
                          <w:rFonts w:ascii="Verdana" w:hAnsi="Verdana"/>
                          <w:sz w:val="18"/>
                          <w:u w:val="single"/>
                        </w:rPr>
                      </w:pPr>
                      <w:r w:rsidRPr="0074019D">
                        <w:rPr>
                          <w:rFonts w:ascii="Verdana" w:hAnsi="Verdana"/>
                          <w:sz w:val="18"/>
                          <w:u w:val="single"/>
                        </w:rPr>
                        <w:t>Annotations</w:t>
                      </w:r>
                    </w:p>
                  </w:txbxContent>
                </v:textbox>
                <w10:wrap type="square"/>
              </v:shape>
            </w:pict>
          </mc:Fallback>
        </mc:AlternateContent>
      </w:r>
    </w:p>
    <w:p w:rsidR="00CA0DC2" w:rsidRPr="007535E6" w:rsidRDefault="00805719" w:rsidP="0074019D">
      <w:pPr>
        <w:spacing w:before="120" w:after="120"/>
        <w:ind w:left="-270" w:right="720"/>
        <w:jc w:val="both"/>
        <w:rPr>
          <w:rFonts w:eastAsia="Times New Roman" w:cs="Times New Roman"/>
        </w:rPr>
      </w:pPr>
      <w:r>
        <w:rPr>
          <w:rFonts w:ascii="Verdana" w:eastAsia="Times New Roman" w:hAnsi="Verdana" w:cs="Times New Roman"/>
          <w:b/>
          <w:noProof/>
          <w:sz w:val="21"/>
          <w:szCs w:val="21"/>
        </w:rPr>
        <mc:AlternateContent>
          <mc:Choice Requires="wps">
            <w:drawing>
              <wp:anchor distT="0" distB="0" distL="114300" distR="114300" simplePos="0" relativeHeight="251706368" behindDoc="0" locked="0" layoutInCell="1" allowOverlap="1">
                <wp:simplePos x="0" y="0"/>
                <wp:positionH relativeFrom="column">
                  <wp:posOffset>5570220</wp:posOffset>
                </wp:positionH>
                <wp:positionV relativeFrom="paragraph">
                  <wp:posOffset>67310</wp:posOffset>
                </wp:positionV>
                <wp:extent cx="0" cy="6412230"/>
                <wp:effectExtent l="0" t="0" r="38100" b="26670"/>
                <wp:wrapNone/>
                <wp:docPr id="5" name="Straight Connector 5"/>
                <wp:cNvGraphicFramePr/>
                <a:graphic xmlns:a="http://schemas.openxmlformats.org/drawingml/2006/main">
                  <a:graphicData uri="http://schemas.microsoft.com/office/word/2010/wordprocessingShape">
                    <wps:wsp>
                      <wps:cNvCnPr/>
                      <wps:spPr>
                        <a:xfrm>
                          <a:off x="0" y="0"/>
                          <a:ext cx="0" cy="641223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E407A4" id="Straight Connector 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38.6pt,5.3pt" to="438.6pt,5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" strokecolor="#7f7f7f [1612]"/>
            </w:pict>
          </mc:Fallback>
        </mc:AlternateContent>
      </w:r>
      <w:r w:rsidR="00CA0DC2" w:rsidRPr="00546B3F">
        <w:rPr>
          <w:rFonts w:ascii="Verdana" w:eastAsia="Times New Roman" w:hAnsi="Verdana" w:cs="Times New Roman"/>
          <w:b/>
          <w:sz w:val="21"/>
          <w:szCs w:val="21"/>
        </w:rPr>
        <w:t>Article I.</w:t>
      </w:r>
      <w:r w:rsidR="00CA0DC2" w:rsidRPr="00546B3F">
        <w:rPr>
          <w:rFonts w:eastAsia="Times New Roman" w:cs="Times New Roman"/>
          <w:sz w:val="20"/>
        </w:rPr>
        <w:t xml:space="preserve"> </w:t>
      </w:r>
      <w:r w:rsidR="00CA0DC2" w:rsidRPr="00546B3F">
        <w:rPr>
          <w:rFonts w:ascii="Palatino Linotype" w:eastAsia="Times New Roman" w:hAnsi="Palatino Linotype" w:cs="Times New Roman"/>
          <w:sz w:val="21"/>
          <w:szCs w:val="21"/>
        </w:rPr>
        <w:t>The Stile of this Confederacy shall be "The United States of America."</w:t>
      </w:r>
    </w:p>
    <w:p w:rsidR="00CA0DC2" w:rsidRPr="007535E6" w:rsidRDefault="00CA0DC2" w:rsidP="0074019D">
      <w:pPr>
        <w:spacing w:before="120" w:after="120"/>
        <w:ind w:left="-270" w:right="720"/>
        <w:jc w:val="both"/>
        <w:rPr>
          <w:rFonts w:eastAsia="Times New Roman" w:cs="Times New Roman"/>
        </w:rPr>
      </w:pPr>
      <w:r w:rsidRPr="00546B3F">
        <w:rPr>
          <w:rFonts w:ascii="Verdana" w:eastAsia="Times New Roman" w:hAnsi="Verdana" w:cs="Times New Roman"/>
          <w:b/>
          <w:sz w:val="21"/>
          <w:szCs w:val="21"/>
        </w:rPr>
        <w:t>Article II.</w:t>
      </w:r>
      <w:r w:rsidRPr="007535E6">
        <w:rPr>
          <w:rFonts w:eastAsia="Times New Roman" w:cs="Times New Roman"/>
        </w:rPr>
        <w:t xml:space="preserve"> </w:t>
      </w:r>
      <w:r w:rsidRPr="00546B3F">
        <w:rPr>
          <w:rFonts w:ascii="Palatino Linotype" w:eastAsia="Times New Roman" w:hAnsi="Palatino Linotype" w:cs="Times New Roman"/>
          <w:sz w:val="21"/>
          <w:szCs w:val="21"/>
        </w:rPr>
        <w:t>Each state retains its sovereignty, freedom, and independence, and every Power, Jurisdiction, and right, which is not by this confederation expressly delegated to the United States, in Congress assembled.</w:t>
      </w:r>
    </w:p>
    <w:p w:rsidR="00CA0DC2" w:rsidRPr="007535E6" w:rsidRDefault="00CA0DC2" w:rsidP="0074019D">
      <w:pPr>
        <w:spacing w:before="120" w:after="120"/>
        <w:ind w:left="-270" w:right="720"/>
        <w:jc w:val="both"/>
        <w:rPr>
          <w:rFonts w:eastAsia="Times New Roman" w:cs="Times New Roman"/>
        </w:rPr>
      </w:pPr>
      <w:r w:rsidRPr="00546B3F">
        <w:rPr>
          <w:rFonts w:ascii="Verdana" w:eastAsia="Times New Roman" w:hAnsi="Verdana" w:cs="Times New Roman"/>
          <w:b/>
          <w:sz w:val="21"/>
          <w:szCs w:val="21"/>
        </w:rPr>
        <w:t>Article III.</w:t>
      </w:r>
      <w:r w:rsidRPr="007535E6">
        <w:rPr>
          <w:rFonts w:eastAsia="Times New Roman" w:cs="Times New Roman"/>
        </w:rPr>
        <w:t xml:space="preserve"> </w:t>
      </w:r>
      <w:r w:rsidRPr="00546B3F">
        <w:rPr>
          <w:rFonts w:ascii="Palatino Linotype" w:eastAsia="Times New Roman" w:hAnsi="Palatino Linotype" w:cs="Times New Roman"/>
          <w:sz w:val="21"/>
          <w:szCs w:val="21"/>
        </w:rPr>
        <w:t>The said States hereby severally enter into a firm league of friendship with each other, for their common defense, the security of their liberties, and their mutual and general welfare, binding themselves to assist each other, against all force offered to, or attacks made upon them, or any of them, on account of religion, sovereignty, trade, or any other pretense whatever….</w:t>
      </w:r>
    </w:p>
    <w:p w:rsidR="00CA0DC2" w:rsidRPr="00A57CD2" w:rsidRDefault="00CA0DC2" w:rsidP="0074019D">
      <w:pPr>
        <w:spacing w:before="120" w:after="120"/>
        <w:ind w:left="-270" w:right="720"/>
        <w:jc w:val="both"/>
        <w:rPr>
          <w:rFonts w:eastAsia="Times New Roman" w:cs="Times New Roman"/>
          <w:sz w:val="21"/>
          <w:szCs w:val="21"/>
        </w:rPr>
      </w:pPr>
      <w:r w:rsidRPr="00546B3F">
        <w:rPr>
          <w:rFonts w:ascii="Verdana" w:eastAsia="Times New Roman" w:hAnsi="Verdana" w:cs="Times New Roman"/>
          <w:b/>
          <w:sz w:val="21"/>
          <w:szCs w:val="21"/>
        </w:rPr>
        <w:t>Article V.</w:t>
      </w:r>
      <w:r w:rsidRPr="007535E6">
        <w:rPr>
          <w:rFonts w:eastAsia="Times New Roman" w:cs="Times New Roman"/>
        </w:rPr>
        <w:t xml:space="preserve"> </w:t>
      </w:r>
      <w:r w:rsidRPr="00A57CD2">
        <w:rPr>
          <w:rFonts w:ascii="Palatino Linotype" w:eastAsia="Times New Roman" w:hAnsi="Palatino Linotype" w:cs="Times New Roman"/>
          <w:sz w:val="21"/>
          <w:szCs w:val="21"/>
        </w:rPr>
        <w:t>…delegates shall be annually appointed in such manner as the legislatures of each State shall direct… with a power reserved to each State to recall its delegates, or any of them, at any time within the year, and to send others in their stead for the remainder of the year.</w:t>
      </w:r>
    </w:p>
    <w:p w:rsidR="00CA0DC2" w:rsidRPr="00A57CD2" w:rsidRDefault="00CA0DC2" w:rsidP="0074019D">
      <w:pPr>
        <w:spacing w:before="120" w:after="120"/>
        <w:ind w:left="-270" w:right="720"/>
        <w:jc w:val="both"/>
        <w:rPr>
          <w:rFonts w:ascii="Palatino Linotype" w:eastAsia="Times New Roman" w:hAnsi="Palatino Linotype" w:cs="Times New Roman"/>
          <w:sz w:val="21"/>
          <w:szCs w:val="21"/>
        </w:rPr>
      </w:pPr>
      <w:r w:rsidRPr="00A57CD2">
        <w:rPr>
          <w:rFonts w:ascii="Palatino Linotype" w:eastAsia="Times New Roman" w:hAnsi="Palatino Linotype" w:cs="Times New Roman"/>
          <w:sz w:val="21"/>
          <w:szCs w:val="21"/>
        </w:rPr>
        <w:t>No State shall be represented in Congress by less than two, nor more than seven members; and no person shall be capable of being a delegate for more than three years in any term of six years….</w:t>
      </w:r>
    </w:p>
    <w:p w:rsidR="00CA0DC2" w:rsidRPr="00A57CD2" w:rsidRDefault="00CA0DC2" w:rsidP="0074019D">
      <w:pPr>
        <w:spacing w:before="120" w:after="120"/>
        <w:ind w:left="-270" w:right="720"/>
        <w:jc w:val="both"/>
        <w:rPr>
          <w:rFonts w:ascii="Palatino Linotype" w:eastAsia="Times New Roman" w:hAnsi="Palatino Linotype" w:cs="Times New Roman"/>
          <w:sz w:val="21"/>
          <w:szCs w:val="21"/>
        </w:rPr>
      </w:pPr>
      <w:r w:rsidRPr="00A57CD2">
        <w:rPr>
          <w:rFonts w:ascii="Palatino Linotype" w:eastAsia="Times New Roman" w:hAnsi="Palatino Linotype" w:cs="Times New Roman"/>
          <w:sz w:val="21"/>
          <w:szCs w:val="21"/>
        </w:rPr>
        <w:t xml:space="preserve">In determining questions in the </w:t>
      </w:r>
      <w:proofErr w:type="gramStart"/>
      <w:r w:rsidRPr="00A57CD2">
        <w:rPr>
          <w:rFonts w:ascii="Palatino Linotype" w:eastAsia="Times New Roman" w:hAnsi="Palatino Linotype" w:cs="Times New Roman"/>
          <w:sz w:val="21"/>
          <w:szCs w:val="21"/>
        </w:rPr>
        <w:t>united States</w:t>
      </w:r>
      <w:proofErr w:type="gramEnd"/>
      <w:r w:rsidRPr="00A57CD2">
        <w:rPr>
          <w:rFonts w:ascii="Palatino Linotype" w:eastAsia="Times New Roman" w:hAnsi="Palatino Linotype" w:cs="Times New Roman"/>
          <w:sz w:val="21"/>
          <w:szCs w:val="21"/>
        </w:rPr>
        <w:t>, in Congress assembled, each State shall have one vote….</w:t>
      </w:r>
    </w:p>
    <w:p w:rsidR="00CA0DC2" w:rsidRPr="007535E6" w:rsidRDefault="00CA0DC2" w:rsidP="0074019D">
      <w:pPr>
        <w:spacing w:before="120" w:after="120"/>
        <w:ind w:left="-270" w:right="720"/>
        <w:jc w:val="both"/>
        <w:rPr>
          <w:rFonts w:eastAsia="Times New Roman" w:cs="Times New Roman"/>
        </w:rPr>
      </w:pPr>
      <w:r w:rsidRPr="00A57CD2">
        <w:rPr>
          <w:rFonts w:ascii="Verdana" w:eastAsia="Times New Roman" w:hAnsi="Verdana" w:cs="Times New Roman"/>
          <w:b/>
          <w:sz w:val="21"/>
          <w:szCs w:val="21"/>
        </w:rPr>
        <w:t>Article VI.</w:t>
      </w:r>
      <w:r w:rsidRPr="007535E6">
        <w:rPr>
          <w:rFonts w:eastAsia="Times New Roman" w:cs="Times New Roman"/>
        </w:rPr>
        <w:t xml:space="preserve"> </w:t>
      </w:r>
      <w:r w:rsidRPr="00A57CD2">
        <w:rPr>
          <w:rFonts w:ascii="Palatino Linotype" w:eastAsia="Times New Roman" w:hAnsi="Palatino Linotype" w:cs="Times New Roman"/>
          <w:sz w:val="21"/>
          <w:szCs w:val="21"/>
        </w:rPr>
        <w:t xml:space="preserve">No State, without the consent of the </w:t>
      </w:r>
      <w:proofErr w:type="gramStart"/>
      <w:r w:rsidRPr="00A57CD2">
        <w:rPr>
          <w:rFonts w:ascii="Palatino Linotype" w:eastAsia="Times New Roman" w:hAnsi="Palatino Linotype" w:cs="Times New Roman"/>
          <w:sz w:val="21"/>
          <w:szCs w:val="21"/>
        </w:rPr>
        <w:t>united States</w:t>
      </w:r>
      <w:proofErr w:type="gramEnd"/>
      <w:r w:rsidRPr="00A57CD2">
        <w:rPr>
          <w:rFonts w:ascii="Palatino Linotype" w:eastAsia="Times New Roman" w:hAnsi="Palatino Linotype" w:cs="Times New Roman"/>
          <w:sz w:val="21"/>
          <w:szCs w:val="21"/>
        </w:rPr>
        <w:t xml:space="preserve"> in Congress assembled, shall send any embassy to, or receive any embassy from, or enter into any conference, agreement, alliance or treaty with any King, Prince or State… nor shall the United States in congress assembled, or any of them, grant any title of nobility</w:t>
      </w:r>
      <w:r w:rsidR="005A7DF2" w:rsidRPr="00A57CD2">
        <w:rPr>
          <w:rFonts w:ascii="Palatino Linotype" w:eastAsia="Times New Roman" w:hAnsi="Palatino Linotype" w:cs="Times New Roman"/>
          <w:sz w:val="21"/>
          <w:szCs w:val="21"/>
        </w:rPr>
        <w:t>....</w:t>
      </w:r>
    </w:p>
    <w:p w:rsidR="00CA0DC2" w:rsidRPr="00A57CD2" w:rsidRDefault="00CA0DC2" w:rsidP="0074019D">
      <w:pPr>
        <w:spacing w:before="120" w:after="120"/>
        <w:ind w:left="-270" w:right="720"/>
        <w:jc w:val="both"/>
        <w:rPr>
          <w:rFonts w:ascii="Palatino Linotype" w:eastAsia="Times New Roman" w:hAnsi="Palatino Linotype" w:cs="Times New Roman"/>
          <w:sz w:val="21"/>
          <w:szCs w:val="21"/>
        </w:rPr>
      </w:pPr>
      <w:r w:rsidRPr="00A57CD2">
        <w:rPr>
          <w:rFonts w:ascii="Palatino Linotype" w:eastAsia="Times New Roman" w:hAnsi="Palatino Linotype" w:cs="Times New Roman"/>
          <w:sz w:val="21"/>
          <w:szCs w:val="21"/>
        </w:rPr>
        <w:t>No vessel of war shall be kept up in time of peace by any State, except such number only, as shall be deemed necessary by the united States in congress assembled, for the defense of such Sta</w:t>
      </w:r>
      <w:r w:rsidR="00835788" w:rsidRPr="00A57CD2">
        <w:rPr>
          <w:rFonts w:ascii="Palatino Linotype" w:eastAsia="Times New Roman" w:hAnsi="Palatino Linotype" w:cs="Times New Roman"/>
          <w:sz w:val="21"/>
          <w:szCs w:val="21"/>
        </w:rPr>
        <w:t xml:space="preserve">te, or its trade; nor shall </w:t>
      </w:r>
      <w:proofErr w:type="spellStart"/>
      <w:r w:rsidR="00835788" w:rsidRPr="00A57CD2">
        <w:rPr>
          <w:rFonts w:ascii="Palatino Linotype" w:eastAsia="Times New Roman" w:hAnsi="Palatino Linotype" w:cs="Times New Roman"/>
          <w:sz w:val="21"/>
          <w:szCs w:val="21"/>
        </w:rPr>
        <w:t xml:space="preserve">any </w:t>
      </w:r>
      <w:r w:rsidRPr="00A57CD2">
        <w:rPr>
          <w:rFonts w:ascii="Palatino Linotype" w:eastAsia="Times New Roman" w:hAnsi="Palatino Linotype" w:cs="Times New Roman"/>
          <w:sz w:val="21"/>
          <w:szCs w:val="21"/>
        </w:rPr>
        <w:t>body</w:t>
      </w:r>
      <w:proofErr w:type="spellEnd"/>
      <w:r w:rsidRPr="00A57CD2">
        <w:rPr>
          <w:rFonts w:ascii="Palatino Linotype" w:eastAsia="Times New Roman" w:hAnsi="Palatino Linotype" w:cs="Times New Roman"/>
          <w:sz w:val="21"/>
          <w:szCs w:val="21"/>
        </w:rPr>
        <w:t xml:space="preserve"> of forces be kept up by any State in time of peace, except such number only, as in the judgement of the united States, in congress assembled, shall be deemed requisite to garrison the forts necessary for the defense of such State; but every State shall always keep up a well-regulated and disciplined militia, sufficiently armed and accoutered, and shall provide and constantly have ready for use, in public stores, a due number of fi</w:t>
      </w:r>
      <w:r w:rsidR="00A57CD2" w:rsidRPr="00A57CD2">
        <w:rPr>
          <w:rFonts w:ascii="Palatino Linotype" w:eastAsia="Times New Roman" w:hAnsi="Palatino Linotype" w:cs="Times New Roman"/>
          <w:sz w:val="21"/>
          <w:szCs w:val="21"/>
        </w:rPr>
        <w:t>el</w:t>
      </w:r>
      <w:r w:rsidRPr="00A57CD2">
        <w:rPr>
          <w:rFonts w:ascii="Palatino Linotype" w:eastAsia="Times New Roman" w:hAnsi="Palatino Linotype" w:cs="Times New Roman"/>
          <w:sz w:val="21"/>
          <w:szCs w:val="21"/>
        </w:rPr>
        <w:t>d pieces and tents, and a proper quantity of arms, ammunition and camp equipage.</w:t>
      </w:r>
    </w:p>
    <w:p w:rsidR="00CA0DC2" w:rsidRPr="00A57CD2" w:rsidRDefault="00CA0DC2" w:rsidP="0074019D">
      <w:pPr>
        <w:spacing w:before="120" w:after="120"/>
        <w:ind w:left="-270" w:right="720"/>
        <w:jc w:val="both"/>
        <w:rPr>
          <w:rFonts w:ascii="Palatino Linotype" w:eastAsia="Times New Roman" w:hAnsi="Palatino Linotype" w:cs="Times New Roman"/>
          <w:sz w:val="21"/>
          <w:szCs w:val="21"/>
        </w:rPr>
      </w:pPr>
      <w:r w:rsidRPr="00A57CD2">
        <w:rPr>
          <w:rFonts w:ascii="Palatino Linotype" w:eastAsia="Times New Roman" w:hAnsi="Palatino Linotype" w:cs="Times New Roman"/>
          <w:sz w:val="21"/>
          <w:szCs w:val="21"/>
        </w:rPr>
        <w:t>No State shall engage in any war without the consent of the united States in congress assembled, unless such State be actually invaded by enemies, or shall have received certain advice of a resolution being formed by some nation of Indians to invade such State, and the danger is so imminent as not to admit of a delay till the united States in congress assembled can be consulted….</w:t>
      </w:r>
    </w:p>
    <w:p w:rsidR="005A7DF2" w:rsidRDefault="005A7DF2" w:rsidP="0074019D">
      <w:pPr>
        <w:spacing w:before="120" w:after="120"/>
        <w:ind w:left="-270" w:right="720"/>
        <w:jc w:val="both"/>
        <w:rPr>
          <w:rFonts w:eastAsia="Times New Roman" w:cs="Times New Roman"/>
          <w:b/>
          <w:sz w:val="24"/>
        </w:rPr>
      </w:pPr>
    </w:p>
    <w:p w:rsidR="00CA0DC2" w:rsidRPr="007535E6" w:rsidRDefault="00DF74A2" w:rsidP="0074019D">
      <w:pPr>
        <w:spacing w:before="120" w:after="120"/>
        <w:ind w:left="-270" w:right="720"/>
        <w:jc w:val="both"/>
        <w:rPr>
          <w:rFonts w:eastAsia="Times New Roman" w:cs="Times New Roman"/>
        </w:rPr>
      </w:pPr>
      <w:r>
        <w:rPr>
          <w:rFonts w:ascii="Verdana" w:eastAsia="Times New Roman" w:hAnsi="Verdana" w:cs="Times New Roman"/>
          <w:b/>
          <w:noProof/>
          <w:sz w:val="21"/>
          <w:szCs w:val="21"/>
        </w:rPr>
        <mc:AlternateContent>
          <mc:Choice Requires="wps">
            <w:drawing>
              <wp:anchor distT="0" distB="0" distL="114300" distR="114300" simplePos="0" relativeHeight="251708416" behindDoc="0" locked="0" layoutInCell="1" allowOverlap="1" wp14:anchorId="529678DC" wp14:editId="71A77C31">
                <wp:simplePos x="0" y="0"/>
                <wp:positionH relativeFrom="column">
                  <wp:posOffset>5574030</wp:posOffset>
                </wp:positionH>
                <wp:positionV relativeFrom="paragraph">
                  <wp:posOffset>34290</wp:posOffset>
                </wp:positionV>
                <wp:extent cx="0" cy="8317230"/>
                <wp:effectExtent l="0" t="0" r="38100" b="26670"/>
                <wp:wrapNone/>
                <wp:docPr id="20" name="Straight Connector 20"/>
                <wp:cNvGraphicFramePr/>
                <a:graphic xmlns:a="http://schemas.openxmlformats.org/drawingml/2006/main">
                  <a:graphicData uri="http://schemas.microsoft.com/office/word/2010/wordprocessingShape">
                    <wps:wsp>
                      <wps:cNvCnPr/>
                      <wps:spPr>
                        <a:xfrm>
                          <a:off x="0" y="0"/>
                          <a:ext cx="0" cy="831723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C6E967" id="Straight Connector 20"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8.9pt,2.7pt" to="438.9pt,6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" strokecolor="#7f7f7f [1612]"/>
            </w:pict>
          </mc:Fallback>
        </mc:AlternateContent>
      </w:r>
      <w:r w:rsidR="00CA0DC2" w:rsidRPr="00A57CD2">
        <w:rPr>
          <w:rFonts w:ascii="Verdana" w:eastAsia="Times New Roman" w:hAnsi="Verdana" w:cs="Times New Roman"/>
          <w:b/>
          <w:sz w:val="21"/>
          <w:szCs w:val="21"/>
        </w:rPr>
        <w:t>Article VIII.</w:t>
      </w:r>
      <w:r w:rsidR="00CA0DC2" w:rsidRPr="007535E6">
        <w:rPr>
          <w:rFonts w:eastAsia="Times New Roman" w:cs="Times New Roman"/>
        </w:rPr>
        <w:t xml:space="preserve"> </w:t>
      </w:r>
      <w:r w:rsidR="00CA0DC2" w:rsidRPr="00A57CD2">
        <w:rPr>
          <w:rFonts w:ascii="Palatino Linotype" w:eastAsia="Times New Roman" w:hAnsi="Palatino Linotype" w:cs="Times New Roman"/>
          <w:sz w:val="21"/>
          <w:szCs w:val="21"/>
        </w:rPr>
        <w:t xml:space="preserve">All charges of war, and all other expenses that shall be incurred for the common defense or general welfare, and allowed by the </w:t>
      </w:r>
      <w:proofErr w:type="gramStart"/>
      <w:r w:rsidR="00CA0DC2" w:rsidRPr="00A57CD2">
        <w:rPr>
          <w:rFonts w:ascii="Palatino Linotype" w:eastAsia="Times New Roman" w:hAnsi="Palatino Linotype" w:cs="Times New Roman"/>
          <w:sz w:val="21"/>
          <w:szCs w:val="21"/>
        </w:rPr>
        <w:t>united States</w:t>
      </w:r>
      <w:proofErr w:type="gramEnd"/>
      <w:r w:rsidR="00CA0DC2" w:rsidRPr="00A57CD2">
        <w:rPr>
          <w:rFonts w:ascii="Palatino Linotype" w:eastAsia="Times New Roman" w:hAnsi="Palatino Linotype" w:cs="Times New Roman"/>
          <w:sz w:val="21"/>
          <w:szCs w:val="21"/>
        </w:rPr>
        <w:t xml:space="preserve"> in congress assembled, shall be defrayed out of a common treasury, which shall be supplied by the several States in proportion to the value of all land within each State…</w:t>
      </w:r>
    </w:p>
    <w:p w:rsidR="00CA0DC2" w:rsidRPr="00A57CD2" w:rsidRDefault="00CA0DC2" w:rsidP="0074019D">
      <w:pPr>
        <w:spacing w:before="120" w:after="120"/>
        <w:ind w:left="-270" w:right="720"/>
        <w:jc w:val="both"/>
        <w:rPr>
          <w:rFonts w:ascii="Palatino Linotype" w:eastAsia="Times New Roman" w:hAnsi="Palatino Linotype" w:cs="Times New Roman"/>
          <w:sz w:val="21"/>
          <w:szCs w:val="21"/>
        </w:rPr>
      </w:pPr>
      <w:r w:rsidRPr="00A57CD2">
        <w:rPr>
          <w:rFonts w:ascii="Palatino Linotype" w:eastAsia="Times New Roman" w:hAnsi="Palatino Linotype" w:cs="Times New Roman"/>
          <w:sz w:val="21"/>
          <w:szCs w:val="21"/>
        </w:rPr>
        <w:t>The taxes for paying that proportion shall be laid and levied by the authority and direction of the legislatures of the several States…</w:t>
      </w:r>
    </w:p>
    <w:p w:rsidR="00CA0DC2" w:rsidRPr="00A57CD2" w:rsidRDefault="00CA0DC2" w:rsidP="0074019D">
      <w:pPr>
        <w:spacing w:before="120" w:after="120"/>
        <w:ind w:left="-270" w:right="720"/>
        <w:jc w:val="both"/>
        <w:rPr>
          <w:rFonts w:ascii="Palatino Linotype" w:eastAsia="Times New Roman" w:hAnsi="Palatino Linotype" w:cs="Times New Roman"/>
          <w:sz w:val="21"/>
          <w:szCs w:val="21"/>
        </w:rPr>
      </w:pPr>
      <w:r w:rsidRPr="00A57CD2">
        <w:rPr>
          <w:rFonts w:ascii="Verdana" w:eastAsia="Times New Roman" w:hAnsi="Verdana" w:cs="Times New Roman"/>
          <w:b/>
          <w:sz w:val="21"/>
          <w:szCs w:val="21"/>
        </w:rPr>
        <w:t>Article IX.</w:t>
      </w:r>
      <w:r w:rsidRPr="007535E6">
        <w:rPr>
          <w:rFonts w:eastAsia="Times New Roman" w:cs="Times New Roman"/>
        </w:rPr>
        <w:t xml:space="preserve"> </w:t>
      </w:r>
      <w:r w:rsidRPr="00A57CD2">
        <w:rPr>
          <w:rFonts w:ascii="Palatino Linotype" w:eastAsia="Times New Roman" w:hAnsi="Palatino Linotype" w:cs="Times New Roman"/>
          <w:sz w:val="21"/>
          <w:szCs w:val="21"/>
        </w:rPr>
        <w:t>The united States in congress assembled, shall have the sole and exclusive right and power of determining on peace and war, except in the cases mentioned in the sixth article — of sending and receiving ambassadors — entering into treaties and alliances… appointing courts for the trial of piracies and felonies committed on the high seas and establishing courts for receiving and determining finally appeals in all cases of captures....</w:t>
      </w:r>
    </w:p>
    <w:p w:rsidR="00CA0DC2" w:rsidRPr="00A57CD2" w:rsidRDefault="00CA0DC2" w:rsidP="0074019D">
      <w:pPr>
        <w:spacing w:before="120" w:after="120"/>
        <w:ind w:left="-270" w:right="720"/>
        <w:jc w:val="both"/>
        <w:rPr>
          <w:rFonts w:ascii="Palatino Linotype" w:eastAsia="Times New Roman" w:hAnsi="Palatino Linotype" w:cs="Times New Roman"/>
          <w:sz w:val="21"/>
          <w:szCs w:val="21"/>
        </w:rPr>
      </w:pPr>
      <w:r w:rsidRPr="00A57CD2">
        <w:rPr>
          <w:rFonts w:ascii="Palatino Linotype" w:eastAsia="Times New Roman" w:hAnsi="Palatino Linotype" w:cs="Times New Roman"/>
          <w:sz w:val="21"/>
          <w:szCs w:val="21"/>
        </w:rPr>
        <w:t>The United States in Congress assembled shall also have the sole and exclusive right and power of regulating the alloy and value of coin struck by their own authority, or by that of the respective States — fixing the standards of weights and measures throughout the United States — regulating the trade and managing all affairs with the Indians, not members of any of the States</w:t>
      </w:r>
      <w:r w:rsidR="005A7DF2" w:rsidRPr="00A57CD2">
        <w:rPr>
          <w:rFonts w:ascii="Palatino Linotype" w:eastAsia="Times New Roman" w:hAnsi="Palatino Linotype" w:cs="Times New Roman"/>
          <w:sz w:val="21"/>
          <w:szCs w:val="21"/>
        </w:rPr>
        <w:t xml:space="preserve">... </w:t>
      </w:r>
      <w:r w:rsidRPr="00A57CD2">
        <w:rPr>
          <w:rFonts w:ascii="Palatino Linotype" w:eastAsia="Times New Roman" w:hAnsi="Palatino Linotype" w:cs="Times New Roman"/>
          <w:sz w:val="21"/>
          <w:szCs w:val="21"/>
        </w:rPr>
        <w:t>— establishing or regulating post offices from one State to another, throughout all the United States, and exacting such postage on the papers passing through the same as may be requisite to defray the expenses of the said office…</w:t>
      </w:r>
    </w:p>
    <w:p w:rsidR="00CA0DC2" w:rsidRPr="00A57CD2" w:rsidRDefault="00CA0DC2" w:rsidP="0074019D">
      <w:pPr>
        <w:spacing w:before="120" w:after="120"/>
        <w:ind w:left="-270" w:right="720"/>
        <w:jc w:val="both"/>
        <w:rPr>
          <w:rFonts w:ascii="Palatino Linotype" w:eastAsia="Times New Roman" w:hAnsi="Palatino Linotype" w:cs="Times New Roman"/>
          <w:sz w:val="21"/>
          <w:szCs w:val="21"/>
        </w:rPr>
      </w:pPr>
      <w:r w:rsidRPr="00A57CD2">
        <w:rPr>
          <w:rFonts w:ascii="Palatino Linotype" w:eastAsia="Times New Roman" w:hAnsi="Palatino Linotype" w:cs="Times New Roman"/>
          <w:sz w:val="21"/>
          <w:szCs w:val="21"/>
        </w:rPr>
        <w:t>The United States in Congress assembled shall have authority to appoint a committee, to sit in the recess of Congress, to be denominated 'A Committee of the States', and to consist of one delegate from each State; and to appoint such other committees and civil officers as may be necessary for managing the general affairs of the United States under their direction — to appoint one of their members to preside, provided that no person be allowed to serve in the office of president more than one year in any term of three years…</w:t>
      </w:r>
    </w:p>
    <w:p w:rsidR="00CA0DC2" w:rsidRPr="00A57CD2" w:rsidRDefault="00CA0DC2" w:rsidP="0074019D">
      <w:pPr>
        <w:spacing w:before="120" w:after="120"/>
        <w:ind w:left="-270" w:right="720"/>
        <w:jc w:val="both"/>
        <w:rPr>
          <w:rFonts w:ascii="Palatino Linotype" w:eastAsia="Times New Roman" w:hAnsi="Palatino Linotype" w:cs="Times New Roman"/>
          <w:sz w:val="21"/>
          <w:szCs w:val="21"/>
        </w:rPr>
      </w:pPr>
      <w:r w:rsidRPr="00A57CD2">
        <w:rPr>
          <w:rFonts w:ascii="Palatino Linotype" w:eastAsia="Times New Roman" w:hAnsi="Palatino Linotype" w:cs="Times New Roman"/>
          <w:sz w:val="21"/>
          <w:szCs w:val="21"/>
        </w:rPr>
        <w:t>The united States in congress assembled shall never engage in a war… nor enter into any treaties or alliances, nor coin money… nor ascertain the sums and expenses necessary for the defense and welfare of the United States… nor borrow money on the credit of the united States, nor appropriate money, nor agree upon the number of vessels of war… nor appoint a commander in chief of the army or navy, unless nine States assent to the same....</w:t>
      </w:r>
    </w:p>
    <w:p w:rsidR="00CA0DC2" w:rsidRPr="007535E6" w:rsidRDefault="00CA0DC2" w:rsidP="0074019D">
      <w:pPr>
        <w:spacing w:before="120" w:after="120"/>
        <w:ind w:left="-270" w:right="720"/>
        <w:jc w:val="both"/>
        <w:rPr>
          <w:rFonts w:eastAsia="Times New Roman" w:cs="Times New Roman"/>
        </w:rPr>
      </w:pPr>
      <w:r w:rsidRPr="00A57CD2">
        <w:rPr>
          <w:rFonts w:ascii="Verdana" w:eastAsia="Times New Roman" w:hAnsi="Verdana" w:cs="Times New Roman"/>
          <w:b/>
          <w:sz w:val="21"/>
          <w:szCs w:val="21"/>
        </w:rPr>
        <w:t>Article XI.</w:t>
      </w:r>
      <w:r w:rsidRPr="007535E6">
        <w:rPr>
          <w:rFonts w:eastAsia="Times New Roman" w:cs="Times New Roman"/>
        </w:rPr>
        <w:t xml:space="preserve"> </w:t>
      </w:r>
      <w:r w:rsidRPr="00A57CD2">
        <w:rPr>
          <w:rFonts w:ascii="Palatino Linotype" w:eastAsia="Times New Roman" w:hAnsi="Palatino Linotype" w:cs="Times New Roman"/>
          <w:sz w:val="21"/>
          <w:szCs w:val="21"/>
        </w:rPr>
        <w:t xml:space="preserve">Canada acceding to this confederation, and adjoining in the measures of the </w:t>
      </w:r>
      <w:proofErr w:type="gramStart"/>
      <w:r w:rsidRPr="00A57CD2">
        <w:rPr>
          <w:rFonts w:ascii="Palatino Linotype" w:eastAsia="Times New Roman" w:hAnsi="Palatino Linotype" w:cs="Times New Roman"/>
          <w:sz w:val="21"/>
          <w:szCs w:val="21"/>
        </w:rPr>
        <w:t>united States</w:t>
      </w:r>
      <w:proofErr w:type="gramEnd"/>
      <w:r w:rsidRPr="00A57CD2">
        <w:rPr>
          <w:rFonts w:ascii="Palatino Linotype" w:eastAsia="Times New Roman" w:hAnsi="Palatino Linotype" w:cs="Times New Roman"/>
          <w:sz w:val="21"/>
          <w:szCs w:val="21"/>
        </w:rPr>
        <w:t>, shall be admitted into, and entitled to all the advantages of this union; but no other colony shall be admitted into the same, unless such admission be agreed to by nine States….</w:t>
      </w:r>
    </w:p>
    <w:p w:rsidR="00CA0DC2" w:rsidRPr="007535E6" w:rsidRDefault="00CA0DC2" w:rsidP="0074019D">
      <w:pPr>
        <w:spacing w:before="120"/>
        <w:ind w:left="-270" w:right="720"/>
        <w:jc w:val="both"/>
        <w:rPr>
          <w:rFonts w:eastAsia="Times New Roman" w:cs="Times New Roman"/>
        </w:rPr>
      </w:pPr>
      <w:r w:rsidRPr="00A57CD2">
        <w:rPr>
          <w:rFonts w:ascii="Verdana" w:eastAsia="Times New Roman" w:hAnsi="Verdana" w:cs="Times New Roman"/>
          <w:b/>
          <w:sz w:val="21"/>
          <w:szCs w:val="21"/>
        </w:rPr>
        <w:t>Article XIII.</w:t>
      </w:r>
      <w:r w:rsidRPr="007535E6">
        <w:rPr>
          <w:rFonts w:eastAsia="Times New Roman" w:cs="Times New Roman"/>
        </w:rPr>
        <w:t xml:space="preserve"> </w:t>
      </w:r>
      <w:r w:rsidRPr="00A57CD2">
        <w:rPr>
          <w:rFonts w:ascii="Palatino Linotype" w:eastAsia="Times New Roman" w:hAnsi="Palatino Linotype" w:cs="Times New Roman"/>
          <w:sz w:val="21"/>
          <w:szCs w:val="21"/>
        </w:rPr>
        <w:t xml:space="preserve">Every State shall abide by the determination of the </w:t>
      </w:r>
      <w:proofErr w:type="gramStart"/>
      <w:r w:rsidRPr="00A57CD2">
        <w:rPr>
          <w:rFonts w:ascii="Palatino Linotype" w:eastAsia="Times New Roman" w:hAnsi="Palatino Linotype" w:cs="Times New Roman"/>
          <w:sz w:val="21"/>
          <w:szCs w:val="21"/>
        </w:rPr>
        <w:t>united States</w:t>
      </w:r>
      <w:proofErr w:type="gramEnd"/>
      <w:r w:rsidRPr="00A57CD2">
        <w:rPr>
          <w:rFonts w:ascii="Palatino Linotype" w:eastAsia="Times New Roman" w:hAnsi="Palatino Linotype" w:cs="Times New Roman"/>
          <w:sz w:val="21"/>
          <w:szCs w:val="21"/>
        </w:rPr>
        <w:t xml:space="preserve"> in congress assembled, on all questions which by this confederation are submitted to them. And the Articles of this confederation shall be inviolably observed by every State, and the union shall be perpetual; nor shall any alteration at any time hereafter be made in any of them; unless such alteration be agreed to in a congress of the </w:t>
      </w:r>
      <w:proofErr w:type="gramStart"/>
      <w:r w:rsidRPr="00A57CD2">
        <w:rPr>
          <w:rFonts w:ascii="Palatino Linotype" w:eastAsia="Times New Roman" w:hAnsi="Palatino Linotype" w:cs="Times New Roman"/>
          <w:sz w:val="21"/>
          <w:szCs w:val="21"/>
        </w:rPr>
        <w:t>united States</w:t>
      </w:r>
      <w:proofErr w:type="gramEnd"/>
      <w:r w:rsidRPr="00A57CD2">
        <w:rPr>
          <w:rFonts w:ascii="Palatino Linotype" w:eastAsia="Times New Roman" w:hAnsi="Palatino Linotype" w:cs="Times New Roman"/>
          <w:sz w:val="21"/>
          <w:szCs w:val="21"/>
        </w:rPr>
        <w:t>, and be afterwards confirmed by the legislatures of every State.</w:t>
      </w:r>
    </w:p>
    <w:p w:rsidR="00CA0DC2" w:rsidRPr="007535E6" w:rsidRDefault="00436878" w:rsidP="0074019D">
      <w:pPr>
        <w:spacing w:after="120"/>
        <w:ind w:left="-270" w:right="720"/>
        <w:jc w:val="both"/>
        <w:rPr>
          <w:rFonts w:eastAsia="Times New Roman" w:cs="Times New Roman"/>
        </w:rPr>
      </w:pPr>
      <w:r>
        <w:rPr>
          <w:rFonts w:eastAsia="Times New Roman" w:cs="Times New Roman"/>
        </w:rPr>
        <w:pict>
          <v:rect id="_x0000_i1025" style="width:0;height:1.5pt" o:hralign="center" o:hrstd="t" o:hr="t" fillcolor="#a0a0a0" stroked="f"/>
        </w:pict>
      </w:r>
    </w:p>
    <w:p w:rsidR="00717085" w:rsidRPr="0074019D" w:rsidRDefault="00CA0DC2" w:rsidP="0074019D">
      <w:pPr>
        <w:spacing w:before="120"/>
        <w:ind w:left="-270" w:right="720"/>
        <w:jc w:val="both"/>
        <w:rPr>
          <w:rFonts w:ascii="Palatino Linotype" w:eastAsia="Times New Roman" w:hAnsi="Palatino Linotype" w:cs="Times New Roman"/>
          <w:sz w:val="21"/>
          <w:szCs w:val="21"/>
        </w:rPr>
        <w:sectPr w:rsidR="00717085" w:rsidRPr="0074019D" w:rsidSect="00910DC7">
          <w:pgSz w:w="12240" w:h="15840"/>
          <w:pgMar w:top="864" w:right="1440" w:bottom="864" w:left="1440" w:header="720" w:footer="360" w:gutter="0"/>
          <w:cols w:space="720"/>
          <w:docGrid w:linePitch="360"/>
        </w:sectPr>
      </w:pPr>
      <w:r w:rsidRPr="0074019D">
        <w:rPr>
          <w:rFonts w:ascii="Palatino Linotype" w:eastAsia="Times New Roman" w:hAnsi="Palatino Linotype" w:cs="Times New Roman"/>
          <w:sz w:val="21"/>
          <w:szCs w:val="21"/>
        </w:rPr>
        <w:t>And Whereas it hath pleased the Great Governor of the World to incline the hearts of the legislatures we respectively represent in Congress, to approve of, and to authorize us to ratify the said articles of confederation and perpetual union… And that the articles thereof shall be inviolably observed by the States we respectively represent, and that the union shall be perpetual.</w:t>
      </w:r>
    </w:p>
    <w:p w:rsidR="00717085" w:rsidRDefault="00717085" w:rsidP="00717085">
      <w:pPr>
        <w:jc w:val="center"/>
        <w:rPr>
          <w:b/>
          <w:sz w:val="40"/>
        </w:rPr>
      </w:pPr>
      <w:bookmarkStart w:id="2" w:name="Federalist15"/>
      <w:bookmarkEnd w:id="1"/>
      <w:bookmarkEnd w:id="2"/>
      <w:r w:rsidRPr="00704371">
        <w:rPr>
          <w:b/>
          <w:sz w:val="40"/>
        </w:rPr>
        <w:t xml:space="preserve">Document </w:t>
      </w:r>
      <w:r>
        <w:rPr>
          <w:b/>
          <w:sz w:val="40"/>
        </w:rPr>
        <w:t>3</w:t>
      </w:r>
      <w:r w:rsidRPr="00704371">
        <w:rPr>
          <w:b/>
          <w:sz w:val="40"/>
        </w:rPr>
        <w:t>.</w:t>
      </w:r>
      <w:r>
        <w:rPr>
          <w:b/>
          <w:sz w:val="40"/>
        </w:rPr>
        <w:t>2</w:t>
      </w:r>
    </w:p>
    <w:p w:rsidR="00717085" w:rsidRPr="007A3155" w:rsidRDefault="00717085" w:rsidP="00717085">
      <w:pPr>
        <w:jc w:val="center"/>
        <w:outlineLvl w:val="0"/>
        <w:rPr>
          <w:rFonts w:eastAsia="Times New Roman" w:cs="Times New Roman"/>
          <w:b/>
          <w:bCs/>
          <w:kern w:val="36"/>
          <w:sz w:val="12"/>
          <w:szCs w:val="48"/>
        </w:rPr>
      </w:pPr>
    </w:p>
    <w:p w:rsidR="00717085" w:rsidRPr="00441F4D" w:rsidRDefault="00717085" w:rsidP="00717085">
      <w:pPr>
        <w:jc w:val="center"/>
        <w:outlineLvl w:val="0"/>
        <w:rPr>
          <w:rFonts w:eastAsia="Times New Roman" w:cs="Times New Roman"/>
          <w:b/>
          <w:bCs/>
          <w:kern w:val="36"/>
          <w:sz w:val="32"/>
          <w:szCs w:val="48"/>
        </w:rPr>
      </w:pPr>
      <w:r w:rsidRPr="00441F4D">
        <w:rPr>
          <w:rFonts w:eastAsia="Times New Roman" w:cs="Times New Roman"/>
          <w:b/>
          <w:bCs/>
          <w:kern w:val="36"/>
          <w:sz w:val="32"/>
          <w:szCs w:val="48"/>
        </w:rPr>
        <w:t>The Federalist No. 15</w:t>
      </w:r>
    </w:p>
    <w:p w:rsidR="00717085" w:rsidRPr="00717085" w:rsidRDefault="00717085" w:rsidP="00717085">
      <w:pPr>
        <w:jc w:val="center"/>
        <w:outlineLvl w:val="1"/>
        <w:rPr>
          <w:rFonts w:eastAsia="Times New Roman" w:cs="Times New Roman"/>
          <w:b/>
          <w:bCs/>
          <w:sz w:val="28"/>
          <w:szCs w:val="36"/>
        </w:rPr>
      </w:pPr>
      <w:r>
        <w:rPr>
          <w:rFonts w:eastAsia="Times New Roman" w:cs="Times New Roman"/>
          <w:b/>
          <w:bCs/>
          <w:sz w:val="28"/>
          <w:szCs w:val="36"/>
        </w:rPr>
        <w:t>“</w:t>
      </w:r>
      <w:r w:rsidRPr="00717085">
        <w:rPr>
          <w:rFonts w:eastAsia="Times New Roman" w:cs="Times New Roman"/>
          <w:b/>
          <w:bCs/>
          <w:sz w:val="28"/>
          <w:szCs w:val="36"/>
        </w:rPr>
        <w:t>Insufficiency of the Present Confederation to Preserve the Union</w:t>
      </w:r>
      <w:r>
        <w:rPr>
          <w:rFonts w:eastAsia="Times New Roman" w:cs="Times New Roman"/>
          <w:b/>
          <w:bCs/>
          <w:sz w:val="28"/>
          <w:szCs w:val="36"/>
        </w:rPr>
        <w:t>”</w:t>
      </w:r>
    </w:p>
    <w:p w:rsidR="00717085" w:rsidRPr="00441F4D" w:rsidRDefault="00717085" w:rsidP="00717085">
      <w:pPr>
        <w:jc w:val="center"/>
        <w:outlineLvl w:val="2"/>
        <w:rPr>
          <w:rFonts w:eastAsia="Times New Roman" w:cs="Times New Roman"/>
          <w:b/>
          <w:bCs/>
          <w:szCs w:val="27"/>
        </w:rPr>
      </w:pPr>
      <w:r w:rsidRPr="00441F4D">
        <w:rPr>
          <w:rFonts w:eastAsia="Times New Roman" w:cs="Times New Roman"/>
          <w:b/>
          <w:bCs/>
          <w:i/>
          <w:iCs/>
          <w:szCs w:val="27"/>
        </w:rPr>
        <w:t>Independent Journal</w:t>
      </w:r>
      <w:r w:rsidRPr="00441F4D">
        <w:rPr>
          <w:rFonts w:eastAsia="Times New Roman" w:cs="Times New Roman"/>
          <w:b/>
          <w:bCs/>
          <w:szCs w:val="27"/>
        </w:rPr>
        <w:br/>
        <w:t>Saturday, December 1, 1787</w:t>
      </w:r>
      <w:r w:rsidRPr="00441F4D">
        <w:rPr>
          <w:rFonts w:eastAsia="Times New Roman" w:cs="Times New Roman"/>
          <w:b/>
          <w:bCs/>
          <w:szCs w:val="27"/>
        </w:rPr>
        <w:br/>
        <w:t>[Alexander Hamilton]</w:t>
      </w:r>
    </w:p>
    <w:p w:rsidR="00717085" w:rsidRPr="00441F4D" w:rsidRDefault="00717085" w:rsidP="00717085">
      <w:pPr>
        <w:jc w:val="center"/>
        <w:rPr>
          <w:rFonts w:eastAsia="Times New Roman" w:cs="Times New Roman"/>
          <w:sz w:val="20"/>
        </w:rPr>
      </w:pPr>
      <w:r w:rsidRPr="00717085">
        <w:rPr>
          <w:rFonts w:eastAsia="Times New Roman" w:cs="Times New Roman"/>
          <w:b/>
          <w:sz w:val="20"/>
        </w:rPr>
        <w:t>Source:</w:t>
      </w:r>
      <w:r>
        <w:rPr>
          <w:rFonts w:eastAsia="Times New Roman" w:cs="Times New Roman"/>
          <w:sz w:val="20"/>
        </w:rPr>
        <w:t xml:space="preserve">  </w:t>
      </w:r>
      <w:hyperlink r:id="rId15" w:history="1">
        <w:r w:rsidRPr="00441F4D">
          <w:rPr>
            <w:rStyle w:val="Hyperlink"/>
            <w:rFonts w:eastAsia="Times New Roman" w:cs="Times New Roman"/>
            <w:sz w:val="20"/>
          </w:rPr>
          <w:t>http://www.constitution.org/fed/federa15.htm</w:t>
        </w:r>
      </w:hyperlink>
    </w:p>
    <w:p w:rsidR="00717085" w:rsidRPr="00441F4D" w:rsidRDefault="00717085" w:rsidP="00717085">
      <w:pPr>
        <w:spacing w:before="240" w:after="120"/>
        <w:outlineLvl w:val="3"/>
        <w:rPr>
          <w:rFonts w:eastAsia="Times New Roman" w:cs="Times New Roman"/>
          <w:b/>
          <w:bCs/>
        </w:rPr>
      </w:pPr>
      <w:r w:rsidRPr="00441F4D">
        <w:rPr>
          <w:rFonts w:eastAsia="Times New Roman" w:cs="Times New Roman"/>
          <w:b/>
          <w:bCs/>
        </w:rPr>
        <w:t>To the People of the State of New York:</w:t>
      </w:r>
    </w:p>
    <w:p w:rsidR="00717085" w:rsidRPr="00441F4D" w:rsidRDefault="00717085" w:rsidP="00717085">
      <w:pPr>
        <w:spacing w:before="120" w:after="120"/>
        <w:rPr>
          <w:rFonts w:eastAsia="Times New Roman" w:cs="Times New Roman"/>
        </w:rPr>
      </w:pPr>
      <w:r w:rsidRPr="00441F4D">
        <w:rPr>
          <w:rFonts w:eastAsia="Times New Roman" w:cs="Times New Roman"/>
        </w:rPr>
        <w:t>IN THE course of the preceding papers, I have endeavored, my fellow citizens, to place before you, in a clear and convincing light, the importance of Union to your political safety and happiness. I have unfolded to you a complication of dangers to which you would be exposed, should you permit that sacred knot which binds the people of America together be severed or dissolved by ambition or by avarice, by je</w:t>
      </w:r>
      <w:r w:rsidR="00506664">
        <w:rPr>
          <w:rFonts w:eastAsia="Times New Roman" w:cs="Times New Roman"/>
        </w:rPr>
        <w:t xml:space="preserve">alousy or by misrepresentation... </w:t>
      </w:r>
      <w:r w:rsidRPr="00441F4D">
        <w:rPr>
          <w:rFonts w:eastAsia="Times New Roman" w:cs="Times New Roman"/>
        </w:rPr>
        <w:t xml:space="preserve">If the road over which you will still have to pass should in some places appear to you tedious or irksome, you will recollect that you are in quest of information on a subject the most momentous which can engage the attention of a free people, that the field through which you have to travel is in itself spacious, and that the difficulties of the journey have been unnecessarily increased by the mazes with which </w:t>
      </w:r>
      <w:r w:rsidRPr="00441F4D">
        <w:rPr>
          <w:rFonts w:eastAsia="Times New Roman" w:cs="Times New Roman"/>
          <w:b/>
        </w:rPr>
        <w:t>sophistry</w:t>
      </w:r>
      <w:r w:rsidRPr="00441F4D">
        <w:rPr>
          <w:rFonts w:eastAsia="Times New Roman" w:cs="Times New Roman"/>
        </w:rPr>
        <w:t xml:space="preserve"> has beset the way</w:t>
      </w:r>
      <w:r>
        <w:rPr>
          <w:rFonts w:eastAsia="Times New Roman" w:cs="Times New Roman"/>
        </w:rPr>
        <w:t>…</w:t>
      </w:r>
    </w:p>
    <w:p w:rsidR="00717085" w:rsidRPr="00441F4D" w:rsidRDefault="00717085" w:rsidP="00717085">
      <w:pPr>
        <w:spacing w:before="120" w:after="120"/>
        <w:rPr>
          <w:rFonts w:eastAsia="Times New Roman" w:cs="Times New Roman"/>
        </w:rPr>
      </w:pPr>
      <w:r w:rsidRPr="00441F4D">
        <w:rPr>
          <w:rFonts w:eastAsia="Times New Roman" w:cs="Times New Roman"/>
        </w:rPr>
        <w:t xml:space="preserve">In pursuance of the plan which I have laid down for the discussion of the subject, </w:t>
      </w:r>
      <w:r w:rsidRPr="00441F4D">
        <w:rPr>
          <w:rFonts w:eastAsia="Times New Roman" w:cs="Times New Roman"/>
          <w:b/>
        </w:rPr>
        <w:t>the point next in order to be examined is the "insufficiency of the present Confederation to the preservation of the Union."</w:t>
      </w:r>
      <w:r w:rsidRPr="00441F4D">
        <w:rPr>
          <w:rFonts w:eastAsia="Times New Roman" w:cs="Times New Roman"/>
        </w:rPr>
        <w:t xml:space="preserve"> It may perhaps be asked what </w:t>
      </w:r>
      <w:proofErr w:type="gramStart"/>
      <w:r w:rsidRPr="00441F4D">
        <w:rPr>
          <w:rFonts w:eastAsia="Times New Roman" w:cs="Times New Roman"/>
        </w:rPr>
        <w:t>need there</w:t>
      </w:r>
      <w:proofErr w:type="gramEnd"/>
      <w:r w:rsidRPr="00441F4D">
        <w:rPr>
          <w:rFonts w:eastAsia="Times New Roman" w:cs="Times New Roman"/>
        </w:rPr>
        <w:t xml:space="preserve"> is of reasoning or proof to illustrate a position which is not either controverted or doubted, to which the understandings and feelings of all classes of men assent, and which in substance is admitted by the opponents as well as by the friends of the new Constitution. It must in truth be acknowledged that, however these may differ in other respects, they in general appear to harmonize in this sentiment, at least, that there are material imperfections in our national system, and that something is necessary to be done to rescue us from impending anarchy</w:t>
      </w:r>
      <w:r>
        <w:rPr>
          <w:rFonts w:eastAsia="Times New Roman" w:cs="Times New Roman"/>
        </w:rPr>
        <w:t>…</w:t>
      </w:r>
    </w:p>
    <w:p w:rsidR="00717085" w:rsidRPr="00441F4D" w:rsidRDefault="00717085" w:rsidP="00717085">
      <w:pPr>
        <w:spacing w:before="120" w:after="120"/>
        <w:rPr>
          <w:rFonts w:eastAsia="Times New Roman" w:cs="Times New Roman"/>
        </w:rPr>
      </w:pPr>
      <w:r w:rsidRPr="00441F4D">
        <w:rPr>
          <w:rFonts w:eastAsia="Times New Roman" w:cs="Times New Roman"/>
          <w:b/>
        </w:rPr>
        <w:t>We may indeed with propriety be said to have reached almost the last stage of national humiliation.</w:t>
      </w:r>
      <w:r w:rsidRPr="00441F4D">
        <w:rPr>
          <w:rFonts w:eastAsia="Times New Roman" w:cs="Times New Roman"/>
        </w:rPr>
        <w:t xml:space="preserve"> There is scarcely anything that can wound the pride or degrade the character of an independent nation which we do not experience</w:t>
      </w:r>
      <w:r w:rsidR="00506664">
        <w:rPr>
          <w:rFonts w:eastAsia="Times New Roman" w:cs="Times New Roman"/>
        </w:rPr>
        <w:t>...</w:t>
      </w:r>
      <w:r w:rsidRPr="00441F4D">
        <w:rPr>
          <w:rFonts w:eastAsia="Times New Roman" w:cs="Times New Roman"/>
        </w:rPr>
        <w:t xml:space="preserve"> Do we owe debts to foreigners and to our own citizens contracted in a time of imminent peril for the preservation of our political existence? These remain without any proper or satisfactory provision for their discharge. Have we valuable territories and important posts in the possession of a foreign power which, by express stipulations, ought long since to have been surrendered? These are still retained, to the prejudice of our interests, not less than of our rights. Are we in a condition to resent or to repel the aggression? We have neither troops, nor treasury, nor government</w:t>
      </w:r>
      <w:r w:rsidR="00506664">
        <w:rPr>
          <w:rFonts w:eastAsia="Times New Roman" w:cs="Times New Roman"/>
        </w:rPr>
        <w:t xml:space="preserve">.  </w:t>
      </w:r>
      <w:r w:rsidRPr="00441F4D">
        <w:rPr>
          <w:rFonts w:eastAsia="Times New Roman" w:cs="Times New Roman"/>
        </w:rPr>
        <w:t>Are we entitled by nature and compact to a free participation in the navigation of the Mississippi? Spain excludes us from it. Is public credit an indispensable resource in time of public danger? We seem to have abandoned its cause as desperate and irretrievable</w:t>
      </w:r>
      <w:r>
        <w:rPr>
          <w:rFonts w:eastAsia="Times New Roman" w:cs="Times New Roman"/>
        </w:rPr>
        <w:t>….</w:t>
      </w:r>
    </w:p>
    <w:p w:rsidR="00717085" w:rsidRPr="00441F4D" w:rsidRDefault="00717085" w:rsidP="00717085">
      <w:pPr>
        <w:spacing w:before="120" w:after="120"/>
        <w:rPr>
          <w:rFonts w:eastAsia="Times New Roman" w:cs="Times New Roman"/>
        </w:rPr>
      </w:pPr>
      <w:r w:rsidRPr="00441F4D">
        <w:rPr>
          <w:rFonts w:eastAsia="Times New Roman" w:cs="Times New Roman"/>
        </w:rPr>
        <w:t xml:space="preserve">This is the melancholy situation to which we have been brought by those very maxims and councils which would now deter us from adopting the proposed Constitution; and which, not content with having conducted us to the brink of a precipice, seem resolved to plunge us into the abyss that awaits us below. </w:t>
      </w:r>
      <w:r w:rsidRPr="00441F4D">
        <w:rPr>
          <w:rFonts w:eastAsia="Times New Roman" w:cs="Times New Roman"/>
          <w:b/>
        </w:rPr>
        <w:t>Here, my countrymen, impelled by every motive that ought to influence an enlightened people, let us make a firm stand for our safety, our tranquility, our dignity, our reputation. Let us at last break the fatal charm which has too long seduced us from the paths of felicity and prosperity.</w:t>
      </w:r>
    </w:p>
    <w:p w:rsidR="00717085" w:rsidRPr="00441F4D" w:rsidRDefault="00717085" w:rsidP="00717085">
      <w:pPr>
        <w:spacing w:before="120" w:after="120"/>
        <w:rPr>
          <w:rFonts w:eastAsia="Times New Roman" w:cs="Times New Roman"/>
        </w:rPr>
      </w:pPr>
      <w:r w:rsidRPr="00441F4D">
        <w:rPr>
          <w:rFonts w:eastAsia="Times New Roman" w:cs="Times New Roman"/>
        </w:rPr>
        <w:t xml:space="preserve">It is true, as has been before observed that facts, too stubborn to be resisted, have produced a species of general assent to the abstract proposition that there exist material defects in our national system; but the usefulness of the concession, on the part of the old adversaries of federal measures, is destroyed by a strenuous opposition to a remedy, upon the only principles that can give it a chance of success. While they admit that the government of the United States is destitute of energy, they contend against conferring upon it those powers which are requisite to supply that energy. They seem still to aim at things repugnant and irreconcilable; at an augmentation of federal authority, without a diminution of State authority; at sovereignty in the Union, and complete independence in the members. </w:t>
      </w:r>
      <w:r w:rsidRPr="00441F4D">
        <w:rPr>
          <w:rFonts w:eastAsia="Times New Roman" w:cs="Times New Roman"/>
          <w:b/>
        </w:rPr>
        <w:t xml:space="preserve">They still, in fine, seem to cherish with blind devotion the political monster of an </w:t>
      </w:r>
      <w:r w:rsidRPr="00441F4D">
        <w:rPr>
          <w:rFonts w:eastAsia="Times New Roman" w:cs="Times New Roman"/>
          <w:b/>
          <w:i/>
        </w:rPr>
        <w:t xml:space="preserve">imperium in </w:t>
      </w:r>
      <w:proofErr w:type="spellStart"/>
      <w:r w:rsidRPr="00441F4D">
        <w:rPr>
          <w:rFonts w:eastAsia="Times New Roman" w:cs="Times New Roman"/>
          <w:b/>
          <w:i/>
        </w:rPr>
        <w:t>imperio</w:t>
      </w:r>
      <w:proofErr w:type="spellEnd"/>
      <w:r>
        <w:rPr>
          <w:rFonts w:eastAsia="Times New Roman" w:cs="Times New Roman"/>
          <w:b/>
        </w:rPr>
        <w:t xml:space="preserve">.  </w:t>
      </w:r>
      <w:r w:rsidRPr="00441F4D">
        <w:rPr>
          <w:rFonts w:eastAsia="Times New Roman" w:cs="Times New Roman"/>
        </w:rPr>
        <w:t xml:space="preserve">This renders a full display of the principal defects of the Confederation necessary, in order to show that </w:t>
      </w:r>
      <w:r w:rsidRPr="0068434E">
        <w:rPr>
          <w:rFonts w:eastAsia="Times New Roman" w:cs="Times New Roman"/>
          <w:b/>
        </w:rPr>
        <w:t>the evils we experience do not proceed from minute or partial imperfections, but from fundamental errors in the structure of the building</w:t>
      </w:r>
      <w:r w:rsidRPr="00441F4D">
        <w:rPr>
          <w:rFonts w:eastAsia="Times New Roman" w:cs="Times New Roman"/>
        </w:rPr>
        <w:t>, which cannot be amended otherwise than by an alteration in the first principles and main pillars of the fabric</w:t>
      </w:r>
      <w:r>
        <w:rPr>
          <w:rFonts w:eastAsia="Times New Roman" w:cs="Times New Roman"/>
        </w:rPr>
        <w:t>….</w:t>
      </w:r>
    </w:p>
    <w:p w:rsidR="00717085" w:rsidRPr="00441F4D" w:rsidRDefault="00717085" w:rsidP="00717085">
      <w:pPr>
        <w:spacing w:before="120" w:after="120"/>
        <w:rPr>
          <w:rFonts w:eastAsia="Times New Roman" w:cs="Times New Roman"/>
        </w:rPr>
      </w:pPr>
      <w:r w:rsidRPr="00203122">
        <w:rPr>
          <w:rFonts w:eastAsia="Times New Roman" w:cs="Times New Roman"/>
        </w:rPr>
        <w:t>Government implies the power of making laws. It is essential to the idea of a law, that it be attended with a sanction; or, in other words, a penalty or punishment for disobedience. If there be no penalty annexed to disobedience, the resolutions or commands which pretend to be laws will, in fact, amount to nothing mo</w:t>
      </w:r>
      <w:r w:rsidR="00506664">
        <w:rPr>
          <w:rFonts w:eastAsia="Times New Roman" w:cs="Times New Roman"/>
        </w:rPr>
        <w:t>re than advice or recommendation</w:t>
      </w:r>
      <w:r w:rsidRPr="00203122">
        <w:rPr>
          <w:rFonts w:eastAsia="Times New Roman" w:cs="Times New Roman"/>
        </w:rPr>
        <w:t>… Such a state of things can certainly not deserve the name of government, nor would any prudent man choose to commit his happiness to it.</w:t>
      </w:r>
    </w:p>
    <w:p w:rsidR="00717085" w:rsidRDefault="00717085" w:rsidP="00717085">
      <w:pPr>
        <w:spacing w:before="120" w:after="120"/>
        <w:rPr>
          <w:rFonts w:eastAsia="Times New Roman" w:cs="Times New Roman"/>
        </w:rPr>
      </w:pPr>
      <w:r w:rsidRPr="00441F4D">
        <w:rPr>
          <w:rFonts w:eastAsia="Times New Roman" w:cs="Times New Roman"/>
        </w:rPr>
        <w:t>There was a time when we were told that breaches, by the States, of the regulations of the federal authority were not to be expected; that a sense of common interest would preside over the conduct of the respective members, and would beget a full compliance with all the constitutional requisitions of the Union</w:t>
      </w:r>
      <w:r>
        <w:rPr>
          <w:rFonts w:eastAsia="Times New Roman" w:cs="Times New Roman"/>
        </w:rPr>
        <w:t xml:space="preserve">… </w:t>
      </w:r>
      <w:r w:rsidRPr="00441F4D">
        <w:rPr>
          <w:rFonts w:eastAsia="Times New Roman" w:cs="Times New Roman"/>
        </w:rPr>
        <w:t>Why</w:t>
      </w:r>
      <w:r>
        <w:rPr>
          <w:rFonts w:eastAsia="Times New Roman" w:cs="Times New Roman"/>
        </w:rPr>
        <w:t xml:space="preserve"> </w:t>
      </w:r>
      <w:r w:rsidRPr="00441F4D">
        <w:rPr>
          <w:rFonts w:eastAsia="Times New Roman" w:cs="Times New Roman"/>
        </w:rPr>
        <w:t>has government been instituted at all? Because the passions of men will not conform to the dictates of reason and justice, without constraint</w:t>
      </w:r>
      <w:r w:rsidR="00506664">
        <w:rPr>
          <w:rFonts w:eastAsia="Times New Roman" w:cs="Times New Roman"/>
        </w:rPr>
        <w:t>...</w:t>
      </w:r>
    </w:p>
    <w:p w:rsidR="00717085" w:rsidRPr="00441F4D" w:rsidRDefault="00717085" w:rsidP="00717085">
      <w:pPr>
        <w:spacing w:before="120" w:after="120"/>
        <w:rPr>
          <w:rFonts w:eastAsia="Times New Roman" w:cs="Times New Roman"/>
        </w:rPr>
      </w:pPr>
      <w:r w:rsidRPr="00441F4D">
        <w:rPr>
          <w:rFonts w:eastAsia="Times New Roman" w:cs="Times New Roman"/>
        </w:rPr>
        <w:t>In our case, the concurrence of thirteen distinct sovereign wills is requisite, under the Confederation, to the complete execution of every important measure that proceeds from the Union. It has happened as was to have been foreseen. The measures of the Union have not been executed; the delinquencies of the States have, step by step, matured themselves to an extreme, which has, at length, arrested all the wheels of the national government, and brought them to an awful stand. Congress at this time scarcely possess the means of keeping up the forms of administration, till the States can have time to agree upon a more substantial substitute for the present shadow of a federal government</w:t>
      </w:r>
      <w:r>
        <w:rPr>
          <w:rFonts w:eastAsia="Times New Roman" w:cs="Times New Roman"/>
        </w:rPr>
        <w:t xml:space="preserve">… </w:t>
      </w:r>
      <w:r w:rsidRPr="00441F4D">
        <w:rPr>
          <w:rFonts w:eastAsia="Times New Roman" w:cs="Times New Roman"/>
        </w:rPr>
        <w:t>Each State, yielding to the persuasive voice of immediate interest or convenience, has successively withdrawn its support, till the frail and tottering edifice seems ready to fall upon our heads, and to crush us beneath its ruins.</w:t>
      </w:r>
    </w:p>
    <w:p w:rsidR="007613BB" w:rsidRDefault="00717085" w:rsidP="00CA0DC2">
      <w:pPr>
        <w:spacing w:before="120" w:after="120"/>
        <w:rPr>
          <w:rFonts w:eastAsia="Times New Roman" w:cs="Times New Roman"/>
        </w:rPr>
        <w:sectPr w:rsidR="007613BB" w:rsidSect="00910DC7">
          <w:pgSz w:w="12240" w:h="15840"/>
          <w:pgMar w:top="864" w:right="1440" w:bottom="864" w:left="1440" w:header="720" w:footer="360" w:gutter="0"/>
          <w:cols w:space="720"/>
          <w:docGrid w:linePitch="360"/>
        </w:sectPr>
      </w:pPr>
      <w:r>
        <w:rPr>
          <w:rFonts w:eastAsia="Times New Roman" w:cs="Times New Roman"/>
          <w:b/>
          <w:sz w:val="28"/>
        </w:rPr>
        <w:t>PUBLIUS</w:t>
      </w:r>
    </w:p>
    <w:p w:rsidR="006C5202" w:rsidRPr="005776B6" w:rsidRDefault="005C3016" w:rsidP="005776B6">
      <w:pPr>
        <w:jc w:val="right"/>
        <w:outlineLvl w:val="0"/>
        <w:rPr>
          <w:rFonts w:eastAsia="Times New Roman" w:cs="Times New Roman"/>
          <w:b/>
          <w:bCs/>
          <w:kern w:val="36"/>
          <w:sz w:val="28"/>
          <w:szCs w:val="48"/>
        </w:rPr>
      </w:pPr>
      <w:bookmarkStart w:id="3" w:name="PCPshays"/>
      <w:bookmarkEnd w:id="3"/>
      <w:r>
        <w:rPr>
          <w:rFonts w:eastAsia="Times New Roman" w:cs="Times New Roman"/>
          <w:b/>
          <w:bCs/>
          <w:noProof/>
          <w:kern w:val="36"/>
          <w:sz w:val="28"/>
          <w:szCs w:val="48"/>
        </w:rPr>
        <mc:AlternateContent>
          <mc:Choice Requires="wps">
            <w:drawing>
              <wp:anchor distT="0" distB="0" distL="114300" distR="114300" simplePos="0" relativeHeight="251660288" behindDoc="0" locked="0" layoutInCell="1" allowOverlap="1">
                <wp:simplePos x="0" y="0"/>
                <wp:positionH relativeFrom="column">
                  <wp:posOffset>975360</wp:posOffset>
                </wp:positionH>
                <wp:positionV relativeFrom="paragraph">
                  <wp:posOffset>104140</wp:posOffset>
                </wp:positionV>
                <wp:extent cx="562610" cy="370205"/>
                <wp:effectExtent l="0" t="0" r="127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878" w:rsidRPr="00FA66FC" w:rsidRDefault="00436878" w:rsidP="005776B6">
                            <w:pPr>
                              <w:jc w:val="center"/>
                              <w:rPr>
                                <w:b/>
                                <w:sz w:val="36"/>
                              </w:rPr>
                            </w:pPr>
                            <w:r>
                              <w:rPr>
                                <w:b/>
                                <w:sz w:val="36"/>
                              </w:rPr>
                              <w:t>3</w:t>
                            </w:r>
                            <w:r w:rsidRPr="00FA66FC">
                              <w:rPr>
                                <w:b/>
                                <w:sz w:val="3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76.8pt;margin-top:8.2pt;width:44.3pt;height:29.1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CltQIAAMA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" filled="f" stroked="f">
                <v:textbox style="mso-fit-shape-to-text:t">
                  <w:txbxContent>
                    <w:p w:rsidR="00436878" w:rsidRPr="00FA66FC" w:rsidRDefault="00436878" w:rsidP="005776B6">
                      <w:pPr>
                        <w:jc w:val="center"/>
                        <w:rPr>
                          <w:b/>
                          <w:sz w:val="36"/>
                        </w:rPr>
                      </w:pPr>
                      <w:r>
                        <w:rPr>
                          <w:b/>
                          <w:sz w:val="36"/>
                        </w:rPr>
                        <w:t>3</w:t>
                      </w:r>
                      <w:r w:rsidRPr="00FA66FC">
                        <w:rPr>
                          <w:b/>
                          <w:sz w:val="36"/>
                        </w:rPr>
                        <w:t>.1</w:t>
                      </w:r>
                    </w:p>
                  </w:txbxContent>
                </v:textbox>
              </v:shape>
            </w:pict>
          </mc:Fallback>
        </mc:AlternateContent>
      </w:r>
      <w:r w:rsidR="005776B6" w:rsidRPr="005776B6">
        <w:rPr>
          <w:rFonts w:eastAsia="Times New Roman" w:cs="Times New Roman"/>
          <w:b/>
          <w:bCs/>
          <w:noProof/>
          <w:kern w:val="36"/>
          <w:sz w:val="28"/>
          <w:szCs w:val="48"/>
        </w:rPr>
        <w:drawing>
          <wp:anchor distT="0" distB="0" distL="114300" distR="114300" simplePos="0" relativeHeight="251659264" behindDoc="0" locked="0" layoutInCell="1" allowOverlap="1" wp14:anchorId="406B2BFD" wp14:editId="6A836585">
            <wp:simplePos x="0" y="0"/>
            <wp:positionH relativeFrom="column">
              <wp:posOffset>-9525</wp:posOffset>
            </wp:positionH>
            <wp:positionV relativeFrom="paragraph">
              <wp:posOffset>-53340</wp:posOffset>
            </wp:positionV>
            <wp:extent cx="1428750" cy="933450"/>
            <wp:effectExtent l="0" t="0" r="0" b="0"/>
            <wp:wrapNone/>
            <wp:docPr id="2" name="Picture 1" descr="http://bensbiz.mlblogs.com/pointc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nsbiz.mlblogs.com/pointcpoint.jpg"/>
                    <pic:cNvPicPr>
                      <a:picLocks noChangeAspect="1" noChangeArrowheads="1"/>
                    </pic:cNvPicPr>
                  </pic:nvPicPr>
                  <pic:blipFill>
                    <a:blip r:embed="rId16" cstate="print">
                      <a:clrChange>
                        <a:clrFrom>
                          <a:srgbClr val="FFFFFF"/>
                        </a:clrFrom>
                        <a:clrTo>
                          <a:srgbClr val="FFFFFF">
                            <a:alpha val="0"/>
                          </a:srgbClr>
                        </a:clrTo>
                      </a:clrChange>
                    </a:blip>
                    <a:srcRect b="51000"/>
                    <a:stretch>
                      <a:fillRect/>
                    </a:stretch>
                  </pic:blipFill>
                  <pic:spPr bwMode="auto">
                    <a:xfrm>
                      <a:off x="0" y="0"/>
                      <a:ext cx="1428750" cy="933450"/>
                    </a:xfrm>
                    <a:prstGeom prst="rect">
                      <a:avLst/>
                    </a:prstGeom>
                    <a:noFill/>
                    <a:ln w="9525">
                      <a:noFill/>
                      <a:miter lim="800000"/>
                      <a:headEnd/>
                      <a:tailEnd/>
                    </a:ln>
                  </pic:spPr>
                </pic:pic>
              </a:graphicData>
            </a:graphic>
          </wp:anchor>
        </w:drawing>
      </w:r>
      <w:r w:rsidR="005776B6" w:rsidRPr="005776B6">
        <w:rPr>
          <w:rFonts w:eastAsia="Times New Roman" w:cs="Times New Roman"/>
          <w:b/>
          <w:bCs/>
          <w:kern w:val="36"/>
          <w:sz w:val="28"/>
          <w:szCs w:val="48"/>
        </w:rPr>
        <w:t xml:space="preserve">George Washington to </w:t>
      </w:r>
      <w:r w:rsidR="007E7AA9">
        <w:rPr>
          <w:rFonts w:eastAsia="Times New Roman" w:cs="Times New Roman"/>
          <w:b/>
          <w:bCs/>
          <w:kern w:val="36"/>
          <w:sz w:val="28"/>
          <w:szCs w:val="48"/>
        </w:rPr>
        <w:t>Henry Lee</w:t>
      </w:r>
      <w:r w:rsidR="005776B6" w:rsidRPr="005776B6">
        <w:rPr>
          <w:rFonts w:eastAsia="Times New Roman" w:cs="Times New Roman"/>
          <w:b/>
          <w:bCs/>
          <w:kern w:val="36"/>
          <w:sz w:val="28"/>
          <w:szCs w:val="48"/>
        </w:rPr>
        <w:br/>
      </w:r>
      <w:r w:rsidR="007E7AA9">
        <w:rPr>
          <w:rFonts w:eastAsia="Times New Roman" w:cs="Times New Roman"/>
          <w:b/>
          <w:bCs/>
          <w:kern w:val="36"/>
          <w:sz w:val="28"/>
          <w:szCs w:val="48"/>
        </w:rPr>
        <w:t>October 31, 1786</w:t>
      </w:r>
    </w:p>
    <w:p w:rsidR="00292BCA" w:rsidRDefault="005776B6" w:rsidP="007E7AA9">
      <w:pPr>
        <w:pStyle w:val="NormalWeb"/>
        <w:spacing w:before="120" w:beforeAutospacing="0" w:after="120" w:afterAutospacing="0"/>
        <w:jc w:val="right"/>
      </w:pPr>
      <w:r w:rsidRPr="00376790">
        <w:rPr>
          <w:rFonts w:asciiTheme="minorHAnsi" w:hAnsiTheme="minorHAnsi"/>
          <w:b/>
          <w:sz w:val="20"/>
          <w:szCs w:val="22"/>
        </w:rPr>
        <w:t>Source:</w:t>
      </w:r>
      <w:r w:rsidRPr="005776B6">
        <w:rPr>
          <w:rFonts w:asciiTheme="minorHAnsi" w:hAnsiTheme="minorHAnsi"/>
          <w:sz w:val="20"/>
          <w:szCs w:val="22"/>
        </w:rPr>
        <w:t xml:space="preserve">  </w:t>
      </w:r>
      <w:hyperlink r:id="rId17" w:history="1">
        <w:r w:rsidR="007E7AA9" w:rsidRPr="005F2CE1">
          <w:rPr>
            <w:rStyle w:val="Hyperlink"/>
            <w:rFonts w:asciiTheme="minorHAnsi" w:hAnsiTheme="minorHAnsi"/>
            <w:sz w:val="20"/>
            <w:szCs w:val="22"/>
          </w:rPr>
          <w:t>http://teachingamericanhistory.org/library/index.asp?document=323</w:t>
        </w:r>
      </w:hyperlink>
      <w:r w:rsidR="007E7AA9">
        <w:rPr>
          <w:rFonts w:asciiTheme="minorHAnsi" w:hAnsiTheme="minorHAnsi"/>
          <w:sz w:val="20"/>
          <w:szCs w:val="22"/>
        </w:rPr>
        <w:t xml:space="preserve"> </w:t>
      </w:r>
    </w:p>
    <w:p w:rsidR="00F14909" w:rsidRPr="00376790" w:rsidRDefault="00376790" w:rsidP="00F14909">
      <w:pPr>
        <w:spacing w:before="120" w:after="120"/>
        <w:rPr>
          <w:rFonts w:eastAsia="Times New Roman" w:cs="Times New Roman"/>
          <w:b/>
          <w:sz w:val="32"/>
          <w:szCs w:val="24"/>
        </w:rPr>
      </w:pPr>
      <w:r w:rsidRPr="00376790">
        <w:rPr>
          <w:rFonts w:eastAsia="Times New Roman" w:cs="Times New Roman"/>
          <w:b/>
          <w:sz w:val="32"/>
          <w:szCs w:val="24"/>
        </w:rPr>
        <w:t>Shays’ Rebellion</w:t>
      </w:r>
    </w:p>
    <w:p w:rsidR="007E7AA9" w:rsidRPr="007E7AA9" w:rsidRDefault="007E7AA9" w:rsidP="00376790">
      <w:pPr>
        <w:spacing w:before="120" w:after="120"/>
        <w:rPr>
          <w:rFonts w:eastAsia="Times New Roman" w:cs="Times New Roman"/>
          <w:sz w:val="24"/>
          <w:szCs w:val="24"/>
        </w:rPr>
      </w:pPr>
      <w:r w:rsidRPr="007E7AA9">
        <w:rPr>
          <w:rFonts w:eastAsia="Times New Roman" w:cs="Times New Roman"/>
          <w:sz w:val="24"/>
          <w:szCs w:val="24"/>
        </w:rPr>
        <w:t>Mount Vernon, October 31, 1786.</w:t>
      </w:r>
    </w:p>
    <w:p w:rsidR="00376790" w:rsidRDefault="00376790" w:rsidP="007E7AA9">
      <w:pPr>
        <w:spacing w:before="120" w:after="120"/>
        <w:rPr>
          <w:rFonts w:eastAsia="Times New Roman" w:cs="Times New Roman"/>
          <w:sz w:val="24"/>
          <w:szCs w:val="24"/>
        </w:rPr>
      </w:pPr>
    </w:p>
    <w:p w:rsidR="007E7AA9" w:rsidRPr="007E7AA9" w:rsidRDefault="007E7AA9" w:rsidP="007E7AA9">
      <w:pPr>
        <w:spacing w:before="120" w:after="120"/>
        <w:rPr>
          <w:rFonts w:eastAsia="Times New Roman" w:cs="Times New Roman"/>
          <w:sz w:val="24"/>
          <w:szCs w:val="24"/>
        </w:rPr>
      </w:pPr>
      <w:r w:rsidRPr="007E7AA9">
        <w:rPr>
          <w:rFonts w:eastAsia="Times New Roman" w:cs="Times New Roman"/>
          <w:sz w:val="24"/>
          <w:szCs w:val="24"/>
        </w:rPr>
        <w:t xml:space="preserve">My Dr. Sir: I am indebted to you for your several favors of the 1st. 11th. and 17th. of this </w:t>
      </w:r>
      <w:proofErr w:type="spellStart"/>
      <w:r w:rsidRPr="007E7AA9">
        <w:rPr>
          <w:rFonts w:eastAsia="Times New Roman" w:cs="Times New Roman"/>
          <w:sz w:val="24"/>
          <w:szCs w:val="24"/>
        </w:rPr>
        <w:t>instt</w:t>
      </w:r>
      <w:proofErr w:type="spellEnd"/>
      <w:r w:rsidRPr="007E7AA9">
        <w:rPr>
          <w:rFonts w:eastAsia="Times New Roman" w:cs="Times New Roman"/>
          <w:sz w:val="24"/>
          <w:szCs w:val="24"/>
        </w:rPr>
        <w:t>: and shall reply to them in the order of their dates; but first let me thank you for the interesting communications imparted by them.</w:t>
      </w:r>
    </w:p>
    <w:p w:rsidR="007E7AA9" w:rsidRPr="007E7AA9" w:rsidRDefault="007E7AA9" w:rsidP="007E7AA9">
      <w:pPr>
        <w:spacing w:before="120" w:after="120"/>
        <w:rPr>
          <w:rFonts w:eastAsia="Times New Roman" w:cs="Times New Roman"/>
          <w:sz w:val="24"/>
          <w:szCs w:val="24"/>
        </w:rPr>
      </w:pPr>
      <w:r w:rsidRPr="007E7AA9">
        <w:rPr>
          <w:rFonts w:eastAsia="Times New Roman" w:cs="Times New Roman"/>
          <w:sz w:val="24"/>
          <w:szCs w:val="24"/>
        </w:rPr>
        <w:t xml:space="preserve">The picture which you have exhibited, and the accounts which are published of the commotions, and temper of numerous bodies in the Eastern States, are equally to be lamented and deprecated. They exhibit a melancholy proof of what our trans-Atlantic foe has predicted; and of another thing perhaps, which is still more to be regretted, and is yet more unaccountable, that mankind when left to themselves are unfit for their own Government. I am mortified beyond expression when I view the clouds that have spread over the brightest morn that ever dawned upon any Country. In a word, I am lost in amazement when I behold what intrigue, the interested views of desperate characters, ignorance and jealousy of the minor part, are capable of effecting, as a scourge on the major part of our fellow Citizens of the Union; for it is hardly to be supposed that the great body of the people, </w:t>
      </w:r>
      <w:proofErr w:type="spellStart"/>
      <w:r w:rsidRPr="007E7AA9">
        <w:rPr>
          <w:rFonts w:eastAsia="Times New Roman" w:cs="Times New Roman"/>
          <w:sz w:val="24"/>
          <w:szCs w:val="24"/>
        </w:rPr>
        <w:t>tho</w:t>
      </w:r>
      <w:proofErr w:type="spellEnd"/>
      <w:r w:rsidRPr="007E7AA9">
        <w:rPr>
          <w:rFonts w:eastAsia="Times New Roman" w:cs="Times New Roman"/>
          <w:sz w:val="24"/>
          <w:szCs w:val="24"/>
        </w:rPr>
        <w:t>’ they will not act, can be so shortsighted, or enveloped in darkness, as not to see rays of a distant sun thro’ all this mist of intoxication and folly.</w:t>
      </w:r>
    </w:p>
    <w:p w:rsidR="007E7AA9" w:rsidRPr="007E7AA9" w:rsidRDefault="007E7AA9" w:rsidP="007E7AA9">
      <w:pPr>
        <w:spacing w:before="120" w:after="120"/>
        <w:rPr>
          <w:rFonts w:eastAsia="Times New Roman" w:cs="Times New Roman"/>
          <w:sz w:val="24"/>
          <w:szCs w:val="24"/>
        </w:rPr>
      </w:pPr>
      <w:r w:rsidRPr="007E7AA9">
        <w:rPr>
          <w:rFonts w:eastAsia="Times New Roman" w:cs="Times New Roman"/>
          <w:sz w:val="24"/>
          <w:szCs w:val="24"/>
        </w:rPr>
        <w:t xml:space="preserve">You talk, my good Sir, of employing influence to appease the present tumults in Massachusetts. I know not where that influence is to be found; and if attainable, that it would be a proper remedy for the disorders. Influence is no Government. Let us have one by which our lives, liberties and properties will be secured; or let us know the worst at once. </w:t>
      </w:r>
      <w:r w:rsidRPr="007E7AA9">
        <w:rPr>
          <w:rFonts w:eastAsia="Times New Roman" w:cs="Times New Roman"/>
          <w:b/>
          <w:sz w:val="24"/>
          <w:szCs w:val="24"/>
        </w:rPr>
        <w:t xml:space="preserve">Under these impressions, my humble opinion is, that there is a call for decision. Know precisely what the insurgents aim at. If they have </w:t>
      </w:r>
      <w:r w:rsidRPr="007E7AA9">
        <w:rPr>
          <w:rFonts w:eastAsia="Times New Roman" w:cs="Times New Roman"/>
          <w:b/>
          <w:i/>
          <w:iCs/>
          <w:sz w:val="24"/>
          <w:szCs w:val="24"/>
        </w:rPr>
        <w:t>real</w:t>
      </w:r>
      <w:r w:rsidRPr="007E7AA9">
        <w:rPr>
          <w:rFonts w:eastAsia="Times New Roman" w:cs="Times New Roman"/>
          <w:b/>
          <w:sz w:val="24"/>
          <w:szCs w:val="24"/>
        </w:rPr>
        <w:t xml:space="preserve"> grievances, redress them if possible; or acknowledge the justice of them, and your inability to do it in the present moment. If they have not, employ the force of government against them at once.</w:t>
      </w:r>
      <w:r w:rsidRPr="007E7AA9">
        <w:rPr>
          <w:rFonts w:eastAsia="Times New Roman" w:cs="Times New Roman"/>
          <w:sz w:val="24"/>
          <w:szCs w:val="24"/>
        </w:rPr>
        <w:t xml:space="preserve"> If this is inadequate,</w:t>
      </w:r>
      <w:r>
        <w:rPr>
          <w:rFonts w:eastAsia="Times New Roman" w:cs="Times New Roman"/>
          <w:sz w:val="24"/>
          <w:szCs w:val="24"/>
        </w:rPr>
        <w:t xml:space="preserve"> </w:t>
      </w:r>
      <w:r w:rsidRPr="007E7AA9">
        <w:rPr>
          <w:rFonts w:eastAsia="Times New Roman" w:cs="Times New Roman"/>
          <w:i/>
          <w:iCs/>
          <w:sz w:val="24"/>
          <w:szCs w:val="24"/>
        </w:rPr>
        <w:t>all</w:t>
      </w:r>
      <w:r w:rsidRPr="007E7AA9">
        <w:rPr>
          <w:rFonts w:eastAsia="Times New Roman" w:cs="Times New Roman"/>
          <w:sz w:val="24"/>
          <w:szCs w:val="24"/>
        </w:rPr>
        <w:t xml:space="preserve"> will be convinced that the superstructure is bad, or wants support. To be more exposed in the eyes of the world, and more contemptible than we already are, is hardly possible. To delay one or the other of these, is to exasperate on the one hand, or to give confidence on the other, and will add to their numbers; for, like snow-balls, such bodies increase by every movement, unless there is something in the way to obstruct and crumble them before the weight is too great and irresistible.</w:t>
      </w:r>
    </w:p>
    <w:p w:rsidR="007E7AA9" w:rsidRDefault="007E7AA9" w:rsidP="007E7AA9">
      <w:pPr>
        <w:spacing w:before="120" w:after="120"/>
        <w:rPr>
          <w:rFonts w:eastAsia="Times New Roman" w:cs="Times New Roman"/>
          <w:sz w:val="24"/>
          <w:szCs w:val="24"/>
        </w:rPr>
      </w:pPr>
      <w:r w:rsidRPr="007E7AA9">
        <w:rPr>
          <w:rFonts w:eastAsia="Times New Roman" w:cs="Times New Roman"/>
          <w:sz w:val="24"/>
          <w:szCs w:val="24"/>
        </w:rPr>
        <w:t>These are my sentiments. Precedents are dangerous things; let the reins of government then be braced and held with a steady hand, and every violation of the Constitution be reprehended: if defective, let it be amended, but not suffered to be trampled upon whilst it has an existenc</w:t>
      </w:r>
      <w:r>
        <w:rPr>
          <w:rFonts w:eastAsia="Times New Roman" w:cs="Times New Roman"/>
          <w:sz w:val="24"/>
          <w:szCs w:val="24"/>
        </w:rPr>
        <w:t>e….</w:t>
      </w:r>
    </w:p>
    <w:p w:rsidR="007E7AA9" w:rsidRPr="007E7AA9" w:rsidRDefault="007E7AA9" w:rsidP="007E7AA9">
      <w:pPr>
        <w:spacing w:before="120" w:after="120"/>
        <w:rPr>
          <w:sz w:val="24"/>
        </w:rPr>
      </w:pPr>
      <w:r w:rsidRPr="007E7AA9">
        <w:rPr>
          <w:sz w:val="24"/>
        </w:rPr>
        <w:t xml:space="preserve">Mrs. Washington joins me in best wishes for Mrs. Lee and yourself and I am &amp;c. </w:t>
      </w:r>
    </w:p>
    <w:p w:rsidR="005776B6" w:rsidRPr="00F14909" w:rsidRDefault="007E7AA9" w:rsidP="00F14909">
      <w:pPr>
        <w:spacing w:before="120" w:after="120"/>
        <w:rPr>
          <w:sz w:val="24"/>
        </w:rPr>
      </w:pPr>
      <w:r w:rsidRPr="007E7AA9">
        <w:rPr>
          <w:sz w:val="24"/>
        </w:rPr>
        <w:t>[George Washington]</w:t>
      </w:r>
    </w:p>
    <w:p w:rsidR="005776B6" w:rsidRDefault="005776B6" w:rsidP="005776B6">
      <w:pPr>
        <w:spacing w:before="120" w:after="120"/>
        <w:rPr>
          <w:rFonts w:eastAsia="Times New Roman" w:cs="Times New Roman"/>
          <w:szCs w:val="24"/>
        </w:rPr>
        <w:sectPr w:rsidR="005776B6" w:rsidSect="00910DC7">
          <w:pgSz w:w="12240" w:h="15840"/>
          <w:pgMar w:top="864" w:right="1440" w:bottom="864" w:left="1440" w:header="720" w:footer="360" w:gutter="0"/>
          <w:cols w:space="720"/>
          <w:docGrid w:linePitch="360"/>
        </w:sectPr>
      </w:pPr>
    </w:p>
    <w:p w:rsidR="00292BCA" w:rsidRPr="005776B6" w:rsidRDefault="005C3016" w:rsidP="00292BCA">
      <w:pPr>
        <w:outlineLvl w:val="0"/>
        <w:rPr>
          <w:rFonts w:eastAsia="Times New Roman" w:cs="Times New Roman"/>
          <w:b/>
          <w:bCs/>
          <w:kern w:val="36"/>
          <w:sz w:val="28"/>
          <w:szCs w:val="48"/>
        </w:rPr>
      </w:pPr>
      <w:r>
        <w:rPr>
          <w:rFonts w:eastAsia="Times New Roman" w:cs="Times New Roman"/>
          <w:b/>
          <w:bCs/>
          <w:noProof/>
          <w:kern w:val="36"/>
          <w:sz w:val="28"/>
          <w:szCs w:val="48"/>
        </w:rPr>
        <mc:AlternateContent>
          <mc:Choice Requires="wps">
            <w:drawing>
              <wp:anchor distT="0" distB="0" distL="114300" distR="114300" simplePos="0" relativeHeight="251663360" behindDoc="0" locked="0" layoutInCell="1" allowOverlap="1">
                <wp:simplePos x="0" y="0"/>
                <wp:positionH relativeFrom="column">
                  <wp:posOffset>4501515</wp:posOffset>
                </wp:positionH>
                <wp:positionV relativeFrom="paragraph">
                  <wp:posOffset>132080</wp:posOffset>
                </wp:positionV>
                <wp:extent cx="562610" cy="370205"/>
                <wp:effectExtent l="0" t="4445" r="3175"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878" w:rsidRPr="00FA66FC" w:rsidRDefault="00436878" w:rsidP="00292BCA">
                            <w:pPr>
                              <w:jc w:val="center"/>
                              <w:rPr>
                                <w:b/>
                                <w:sz w:val="36"/>
                              </w:rPr>
                            </w:pPr>
                            <w:r>
                              <w:rPr>
                                <w:b/>
                                <w:sz w:val="36"/>
                              </w:rPr>
                              <w:t>3</w:t>
                            </w:r>
                            <w:r w:rsidRPr="00FA66FC">
                              <w:rPr>
                                <w:b/>
                                <w:sz w:val="3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9" type="#_x0000_t202" style="position:absolute;margin-left:354.45pt;margin-top:10.4pt;width:44.3pt;height:29.1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" filled="f" stroked="f">
                <v:textbox style="mso-fit-shape-to-text:t">
                  <w:txbxContent>
                    <w:p w:rsidR="00436878" w:rsidRPr="00FA66FC" w:rsidRDefault="00436878" w:rsidP="00292BCA">
                      <w:pPr>
                        <w:jc w:val="center"/>
                        <w:rPr>
                          <w:b/>
                          <w:sz w:val="36"/>
                        </w:rPr>
                      </w:pPr>
                      <w:r>
                        <w:rPr>
                          <w:b/>
                          <w:sz w:val="36"/>
                        </w:rPr>
                        <w:t>3</w:t>
                      </w:r>
                      <w:r w:rsidRPr="00FA66FC">
                        <w:rPr>
                          <w:b/>
                          <w:sz w:val="36"/>
                        </w:rPr>
                        <w:t>.1</w:t>
                      </w:r>
                    </w:p>
                  </w:txbxContent>
                </v:textbox>
              </v:shape>
            </w:pict>
          </mc:Fallback>
        </mc:AlternateContent>
      </w:r>
      <w:r w:rsidR="00292BCA">
        <w:rPr>
          <w:rFonts w:eastAsia="Times New Roman" w:cs="Times New Roman"/>
          <w:b/>
          <w:bCs/>
          <w:kern w:val="36"/>
          <w:sz w:val="28"/>
          <w:szCs w:val="48"/>
        </w:rPr>
        <w:t xml:space="preserve">Thomas Jefferson </w:t>
      </w:r>
      <w:r w:rsidR="000431D7">
        <w:rPr>
          <w:rFonts w:eastAsia="Times New Roman" w:cs="Times New Roman"/>
          <w:b/>
          <w:bCs/>
          <w:kern w:val="36"/>
          <w:sz w:val="28"/>
          <w:szCs w:val="48"/>
        </w:rPr>
        <w:t>on Shays’ Rebellion</w:t>
      </w:r>
      <w:r w:rsidR="00292BCA" w:rsidRPr="00292BCA">
        <w:rPr>
          <w:rFonts w:eastAsia="Times New Roman" w:cs="Times New Roman"/>
          <w:b/>
          <w:bCs/>
          <w:noProof/>
          <w:kern w:val="36"/>
          <w:sz w:val="28"/>
          <w:szCs w:val="48"/>
        </w:rPr>
        <w:drawing>
          <wp:anchor distT="0" distB="0" distL="114300" distR="114300" simplePos="0" relativeHeight="251662336" behindDoc="0" locked="0" layoutInCell="1" allowOverlap="1" wp14:anchorId="4DDA8CA3" wp14:editId="54522394">
            <wp:simplePos x="0" y="0"/>
            <wp:positionH relativeFrom="column">
              <wp:posOffset>4610100</wp:posOffset>
            </wp:positionH>
            <wp:positionV relativeFrom="paragraph">
              <wp:posOffset>-243840</wp:posOffset>
            </wp:positionV>
            <wp:extent cx="1428750" cy="1000125"/>
            <wp:effectExtent l="0" t="0" r="0" b="0"/>
            <wp:wrapNone/>
            <wp:docPr id="6" name="Picture 1" descr="http://bensbiz.mlblogs.com/pointc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nsbiz.mlblogs.com/pointcpoint.jpg"/>
                    <pic:cNvPicPr>
                      <a:picLocks noChangeAspect="1" noChangeArrowheads="1"/>
                    </pic:cNvPicPr>
                  </pic:nvPicPr>
                  <pic:blipFill>
                    <a:blip r:embed="rId16" cstate="print">
                      <a:clrChange>
                        <a:clrFrom>
                          <a:srgbClr val="FFFFFF"/>
                        </a:clrFrom>
                        <a:clrTo>
                          <a:srgbClr val="FFFFFF">
                            <a:alpha val="0"/>
                          </a:srgbClr>
                        </a:clrTo>
                      </a:clrChange>
                    </a:blip>
                    <a:srcRect t="47500"/>
                    <a:stretch>
                      <a:fillRect/>
                    </a:stretch>
                  </pic:blipFill>
                  <pic:spPr bwMode="auto">
                    <a:xfrm>
                      <a:off x="0" y="0"/>
                      <a:ext cx="1428750" cy="1000125"/>
                    </a:xfrm>
                    <a:prstGeom prst="rect">
                      <a:avLst/>
                    </a:prstGeom>
                    <a:noFill/>
                    <a:ln w="9525">
                      <a:noFill/>
                      <a:miter lim="800000"/>
                      <a:headEnd/>
                      <a:tailEnd/>
                    </a:ln>
                  </pic:spPr>
                </pic:pic>
              </a:graphicData>
            </a:graphic>
          </wp:anchor>
        </w:drawing>
      </w:r>
    </w:p>
    <w:p w:rsidR="00292BCA" w:rsidRDefault="00292BCA" w:rsidP="00292BCA">
      <w:pPr>
        <w:spacing w:before="120" w:after="120"/>
      </w:pPr>
      <w:r w:rsidRPr="000431D7">
        <w:rPr>
          <w:b/>
          <w:sz w:val="20"/>
        </w:rPr>
        <w:t xml:space="preserve">Source:  </w:t>
      </w:r>
      <w:r w:rsidR="000431D7">
        <w:rPr>
          <w:b/>
          <w:sz w:val="20"/>
        </w:rPr>
        <w:tab/>
      </w:r>
      <w:hyperlink r:id="rId18" w:history="1">
        <w:r w:rsidRPr="005F2CE1">
          <w:rPr>
            <w:rStyle w:val="Hyperlink"/>
            <w:sz w:val="20"/>
          </w:rPr>
          <w:t>http://www.earlyamerica.com/review/summer/letter.html</w:t>
        </w:r>
      </w:hyperlink>
      <w:r>
        <w:rPr>
          <w:sz w:val="20"/>
        </w:rPr>
        <w:t xml:space="preserve"> </w:t>
      </w:r>
      <w:r w:rsidR="000431D7">
        <w:rPr>
          <w:sz w:val="20"/>
        </w:rPr>
        <w:br/>
      </w:r>
      <w:r w:rsidR="000431D7">
        <w:rPr>
          <w:sz w:val="20"/>
        </w:rPr>
        <w:tab/>
      </w:r>
      <w:hyperlink r:id="rId19" w:history="1">
        <w:r w:rsidR="000431D7" w:rsidRPr="005F2CE1">
          <w:rPr>
            <w:rStyle w:val="Hyperlink"/>
            <w:rFonts w:eastAsia="Times New Roman" w:cs="Times New Roman"/>
            <w:sz w:val="20"/>
            <w:szCs w:val="24"/>
          </w:rPr>
          <w:t>http://www.theatlantic.com/past/docs/issues/96oct/obrien/blood.htm</w:t>
        </w:r>
      </w:hyperlink>
    </w:p>
    <w:p w:rsidR="00292BCA" w:rsidRPr="00376790" w:rsidRDefault="00376790" w:rsidP="000431D7">
      <w:pPr>
        <w:jc w:val="right"/>
        <w:rPr>
          <w:rFonts w:eastAsia="Times New Roman" w:cs="Times New Roman"/>
          <w:b/>
          <w:sz w:val="32"/>
          <w:szCs w:val="24"/>
        </w:rPr>
      </w:pPr>
      <w:r w:rsidRPr="00376790">
        <w:rPr>
          <w:rFonts w:eastAsia="Times New Roman" w:cs="Times New Roman"/>
          <w:b/>
          <w:sz w:val="32"/>
          <w:szCs w:val="24"/>
        </w:rPr>
        <w:t>Shays’ Rebellion</w:t>
      </w:r>
    </w:p>
    <w:p w:rsidR="00292BCA" w:rsidRPr="000431D7" w:rsidRDefault="000431D7" w:rsidP="000431D7">
      <w:pPr>
        <w:spacing w:after="120"/>
        <w:ind w:left="-180" w:right="-180"/>
        <w:rPr>
          <w:rFonts w:eastAsia="Times New Roman" w:cs="Times New Roman"/>
          <w:sz w:val="21"/>
          <w:szCs w:val="21"/>
        </w:rPr>
      </w:pPr>
      <w:r w:rsidRPr="000431D7">
        <w:rPr>
          <w:sz w:val="21"/>
          <w:szCs w:val="21"/>
        </w:rPr>
        <w:t>To James Madison</w:t>
      </w:r>
      <w:r w:rsidRPr="000431D7">
        <w:rPr>
          <w:sz w:val="21"/>
          <w:szCs w:val="21"/>
        </w:rPr>
        <w:br/>
      </w:r>
      <w:r w:rsidR="00292BCA" w:rsidRPr="000431D7">
        <w:rPr>
          <w:sz w:val="21"/>
          <w:szCs w:val="21"/>
        </w:rPr>
        <w:t>Paris, January 30</w:t>
      </w:r>
      <w:r w:rsidR="00292BCA" w:rsidRPr="000431D7">
        <w:rPr>
          <w:sz w:val="21"/>
          <w:szCs w:val="21"/>
          <w:vertAlign w:val="superscript"/>
        </w:rPr>
        <w:t>th</w:t>
      </w:r>
      <w:r w:rsidR="00292BCA" w:rsidRPr="000431D7">
        <w:rPr>
          <w:sz w:val="21"/>
          <w:szCs w:val="21"/>
        </w:rPr>
        <w:t>, 1787</w:t>
      </w:r>
    </w:p>
    <w:p w:rsidR="005776B6" w:rsidRPr="000431D7" w:rsidRDefault="005776B6" w:rsidP="000431D7">
      <w:pPr>
        <w:spacing w:before="120" w:after="120"/>
        <w:ind w:left="-180" w:right="-180"/>
        <w:rPr>
          <w:rFonts w:eastAsia="Times New Roman" w:cs="Times New Roman"/>
          <w:sz w:val="21"/>
          <w:szCs w:val="21"/>
        </w:rPr>
      </w:pPr>
      <w:r w:rsidRPr="000431D7">
        <w:rPr>
          <w:rFonts w:eastAsia="Times New Roman" w:cs="Times New Roman"/>
          <w:sz w:val="21"/>
          <w:szCs w:val="21"/>
        </w:rPr>
        <w:t xml:space="preserve">Dear Sir, </w:t>
      </w:r>
    </w:p>
    <w:p w:rsidR="005776B6" w:rsidRPr="000431D7" w:rsidRDefault="005776B6" w:rsidP="000431D7">
      <w:pPr>
        <w:spacing w:before="120" w:after="120"/>
        <w:ind w:left="-180" w:right="-180"/>
        <w:rPr>
          <w:rFonts w:eastAsia="Times New Roman" w:cs="Times New Roman"/>
          <w:sz w:val="21"/>
          <w:szCs w:val="21"/>
        </w:rPr>
      </w:pPr>
      <w:r w:rsidRPr="000431D7">
        <w:rPr>
          <w:rFonts w:eastAsia="Times New Roman" w:cs="Times New Roman"/>
          <w:sz w:val="21"/>
          <w:szCs w:val="21"/>
        </w:rPr>
        <w:t xml:space="preserve">I am impatient to learn your sentiments on the late troubles in the Eastern states. </w:t>
      </w:r>
      <w:r w:rsidR="000431D7" w:rsidRPr="000431D7">
        <w:rPr>
          <w:rFonts w:eastAsia="Times New Roman" w:cs="Times New Roman"/>
          <w:sz w:val="21"/>
          <w:szCs w:val="21"/>
        </w:rPr>
        <w:t xml:space="preserve"> </w:t>
      </w:r>
      <w:r w:rsidRPr="000431D7">
        <w:rPr>
          <w:rFonts w:eastAsia="Times New Roman" w:cs="Times New Roman"/>
          <w:sz w:val="21"/>
          <w:szCs w:val="21"/>
        </w:rPr>
        <w:t>So far as I have yet seen, they do not appear to threaten serious consequences</w:t>
      </w:r>
      <w:r w:rsidR="000431D7" w:rsidRPr="000431D7">
        <w:rPr>
          <w:rFonts w:eastAsia="Times New Roman" w:cs="Times New Roman"/>
          <w:sz w:val="21"/>
          <w:szCs w:val="21"/>
        </w:rPr>
        <w:t xml:space="preserve">… </w:t>
      </w:r>
      <w:r w:rsidRPr="000431D7">
        <w:rPr>
          <w:rFonts w:eastAsia="Times New Roman" w:cs="Times New Roman"/>
          <w:sz w:val="21"/>
          <w:szCs w:val="21"/>
        </w:rPr>
        <w:t xml:space="preserve">This uneasiness has produced acts </w:t>
      </w:r>
      <w:proofErr w:type="gramStart"/>
      <w:r w:rsidRPr="000431D7">
        <w:rPr>
          <w:rFonts w:eastAsia="Times New Roman" w:cs="Times New Roman"/>
          <w:sz w:val="21"/>
          <w:szCs w:val="21"/>
        </w:rPr>
        <w:t>absolutely unjustifiable</w:t>
      </w:r>
      <w:proofErr w:type="gramEnd"/>
      <w:r w:rsidRPr="000431D7">
        <w:rPr>
          <w:rFonts w:eastAsia="Times New Roman" w:cs="Times New Roman"/>
          <w:sz w:val="21"/>
          <w:szCs w:val="21"/>
        </w:rPr>
        <w:t>; but I hope they will provoke no severities from their governments</w:t>
      </w:r>
      <w:r w:rsidR="000431D7" w:rsidRPr="000431D7">
        <w:rPr>
          <w:rFonts w:eastAsia="Times New Roman" w:cs="Times New Roman"/>
          <w:sz w:val="21"/>
          <w:szCs w:val="21"/>
        </w:rPr>
        <w:t>…</w:t>
      </w:r>
      <w:r w:rsidRPr="000431D7">
        <w:rPr>
          <w:rFonts w:eastAsia="Times New Roman" w:cs="Times New Roman"/>
          <w:sz w:val="21"/>
          <w:szCs w:val="21"/>
        </w:rPr>
        <w:t xml:space="preserve"> those characters, wherein fear predominates over hope</w:t>
      </w:r>
      <w:r w:rsidR="000431D7" w:rsidRPr="000431D7">
        <w:rPr>
          <w:rFonts w:eastAsia="Times New Roman" w:cs="Times New Roman"/>
          <w:sz w:val="21"/>
          <w:szCs w:val="21"/>
        </w:rPr>
        <w:t>…</w:t>
      </w:r>
      <w:r w:rsidRPr="000431D7">
        <w:rPr>
          <w:rFonts w:eastAsia="Times New Roman" w:cs="Times New Roman"/>
          <w:sz w:val="21"/>
          <w:szCs w:val="21"/>
        </w:rPr>
        <w:t xml:space="preserve"> may conclude too hastily that nature has formed man insusceptible of any other government than that of force, a conclusion not founded in truth or experience. </w:t>
      </w:r>
    </w:p>
    <w:p w:rsidR="000431D7" w:rsidRPr="000431D7" w:rsidRDefault="005776B6" w:rsidP="000431D7">
      <w:pPr>
        <w:spacing w:before="120" w:after="120"/>
        <w:ind w:left="-180" w:right="-180"/>
        <w:rPr>
          <w:rFonts w:eastAsia="Times New Roman" w:cs="Times New Roman"/>
          <w:sz w:val="21"/>
          <w:szCs w:val="21"/>
        </w:rPr>
      </w:pPr>
      <w:r w:rsidRPr="000431D7">
        <w:rPr>
          <w:rFonts w:eastAsia="Times New Roman" w:cs="Times New Roman"/>
          <w:sz w:val="21"/>
          <w:szCs w:val="21"/>
        </w:rPr>
        <w:t xml:space="preserve">Societies exist under three forms, sufficiently distinguishable: </w:t>
      </w:r>
    </w:p>
    <w:p w:rsidR="000431D7" w:rsidRPr="000431D7" w:rsidRDefault="005776B6" w:rsidP="000431D7">
      <w:pPr>
        <w:spacing w:before="120" w:after="60"/>
        <w:ind w:left="360" w:right="-180"/>
        <w:rPr>
          <w:rFonts w:eastAsia="Times New Roman" w:cs="Times New Roman"/>
          <w:sz w:val="21"/>
          <w:szCs w:val="21"/>
        </w:rPr>
      </w:pPr>
      <w:r w:rsidRPr="000431D7">
        <w:rPr>
          <w:rFonts w:eastAsia="Times New Roman" w:cs="Times New Roman"/>
          <w:sz w:val="21"/>
          <w:szCs w:val="21"/>
        </w:rPr>
        <w:t xml:space="preserve">(1) without government, as among our Indians; </w:t>
      </w:r>
    </w:p>
    <w:p w:rsidR="000431D7" w:rsidRPr="000431D7" w:rsidRDefault="005776B6" w:rsidP="000431D7">
      <w:pPr>
        <w:spacing w:before="60" w:after="60"/>
        <w:ind w:left="360" w:right="-180"/>
        <w:rPr>
          <w:rFonts w:eastAsia="Times New Roman" w:cs="Times New Roman"/>
          <w:sz w:val="21"/>
          <w:szCs w:val="21"/>
        </w:rPr>
      </w:pPr>
      <w:r w:rsidRPr="000431D7">
        <w:rPr>
          <w:rFonts w:eastAsia="Times New Roman" w:cs="Times New Roman"/>
          <w:sz w:val="21"/>
          <w:szCs w:val="21"/>
        </w:rPr>
        <w:t>(2) under governments, wherein the will of everyone has a just influence</w:t>
      </w:r>
      <w:r w:rsidR="000431D7" w:rsidRPr="000431D7">
        <w:rPr>
          <w:rFonts w:eastAsia="Times New Roman" w:cs="Times New Roman"/>
          <w:sz w:val="21"/>
          <w:szCs w:val="21"/>
        </w:rPr>
        <w:t>…</w:t>
      </w:r>
    </w:p>
    <w:p w:rsidR="005776B6" w:rsidRPr="000431D7" w:rsidRDefault="005776B6" w:rsidP="000431D7">
      <w:pPr>
        <w:spacing w:before="60" w:after="120"/>
        <w:ind w:left="360" w:right="-180"/>
        <w:rPr>
          <w:rFonts w:eastAsia="Times New Roman" w:cs="Times New Roman"/>
          <w:sz w:val="21"/>
          <w:szCs w:val="21"/>
        </w:rPr>
      </w:pPr>
      <w:r w:rsidRPr="000431D7">
        <w:rPr>
          <w:rFonts w:eastAsia="Times New Roman" w:cs="Times New Roman"/>
          <w:sz w:val="21"/>
          <w:szCs w:val="21"/>
        </w:rPr>
        <w:t>(3) under governments of force</w:t>
      </w:r>
      <w:r w:rsidR="000431D7" w:rsidRPr="000431D7">
        <w:rPr>
          <w:rFonts w:eastAsia="Times New Roman" w:cs="Times New Roman"/>
          <w:sz w:val="21"/>
          <w:szCs w:val="21"/>
        </w:rPr>
        <w:t>…</w:t>
      </w:r>
    </w:p>
    <w:p w:rsidR="005776B6" w:rsidRPr="000431D7" w:rsidRDefault="005776B6" w:rsidP="000431D7">
      <w:pPr>
        <w:spacing w:before="120" w:after="120"/>
        <w:ind w:left="-180" w:right="-180"/>
        <w:rPr>
          <w:rFonts w:eastAsia="Times New Roman" w:cs="Times New Roman"/>
          <w:sz w:val="21"/>
          <w:szCs w:val="21"/>
        </w:rPr>
      </w:pPr>
      <w:r w:rsidRPr="000431D7">
        <w:rPr>
          <w:rFonts w:eastAsia="Times New Roman" w:cs="Times New Roman"/>
          <w:b/>
          <w:sz w:val="21"/>
          <w:szCs w:val="21"/>
        </w:rPr>
        <w:t xml:space="preserve">To have an idea of the curse of existence under these last, they must be seen. It is a government of wolves over sheep. </w:t>
      </w:r>
      <w:r w:rsidR="000431D7" w:rsidRPr="000431D7">
        <w:rPr>
          <w:rFonts w:eastAsia="Times New Roman" w:cs="Times New Roman"/>
          <w:b/>
          <w:sz w:val="21"/>
          <w:szCs w:val="21"/>
        </w:rPr>
        <w:t xml:space="preserve"> </w:t>
      </w:r>
      <w:r w:rsidRPr="000431D7">
        <w:rPr>
          <w:rFonts w:eastAsia="Times New Roman" w:cs="Times New Roman"/>
          <w:b/>
          <w:sz w:val="21"/>
          <w:szCs w:val="21"/>
        </w:rPr>
        <w:t>It is a problem, not clear in my mind, that the first condition is not the best</w:t>
      </w:r>
      <w:r w:rsidR="000431D7" w:rsidRPr="000431D7">
        <w:rPr>
          <w:rFonts w:eastAsia="Times New Roman" w:cs="Times New Roman"/>
          <w:b/>
          <w:sz w:val="21"/>
          <w:szCs w:val="21"/>
        </w:rPr>
        <w:t xml:space="preserve">… </w:t>
      </w:r>
      <w:r w:rsidRPr="000431D7">
        <w:rPr>
          <w:rFonts w:eastAsia="Times New Roman" w:cs="Times New Roman"/>
          <w:sz w:val="21"/>
          <w:szCs w:val="21"/>
        </w:rPr>
        <w:t xml:space="preserve">The second state has a great deal of good in it. </w:t>
      </w:r>
      <w:r w:rsidR="000431D7" w:rsidRPr="000431D7">
        <w:rPr>
          <w:rFonts w:eastAsia="Times New Roman" w:cs="Times New Roman"/>
          <w:sz w:val="21"/>
          <w:szCs w:val="21"/>
        </w:rPr>
        <w:t xml:space="preserve"> </w:t>
      </w:r>
      <w:r w:rsidRPr="000431D7">
        <w:rPr>
          <w:rFonts w:eastAsia="Times New Roman" w:cs="Times New Roman"/>
          <w:sz w:val="21"/>
          <w:szCs w:val="21"/>
        </w:rPr>
        <w:t>The mass of mankind under that enjoys a precious degree of liberty and happiness.</w:t>
      </w:r>
      <w:r w:rsidR="000431D7" w:rsidRPr="000431D7">
        <w:rPr>
          <w:rFonts w:eastAsia="Times New Roman" w:cs="Times New Roman"/>
          <w:sz w:val="21"/>
          <w:szCs w:val="21"/>
        </w:rPr>
        <w:t xml:space="preserve"> </w:t>
      </w:r>
      <w:r w:rsidRPr="000431D7">
        <w:rPr>
          <w:rFonts w:eastAsia="Times New Roman" w:cs="Times New Roman"/>
          <w:sz w:val="21"/>
          <w:szCs w:val="21"/>
        </w:rPr>
        <w:t xml:space="preserve"> It has its evils, too, the principal of which is the turbulence to which it is subject. </w:t>
      </w:r>
      <w:r w:rsidR="000431D7" w:rsidRPr="000431D7">
        <w:rPr>
          <w:rFonts w:eastAsia="Times New Roman" w:cs="Times New Roman"/>
          <w:sz w:val="21"/>
          <w:szCs w:val="21"/>
        </w:rPr>
        <w:t xml:space="preserve"> </w:t>
      </w:r>
      <w:r w:rsidRPr="000431D7">
        <w:rPr>
          <w:rFonts w:eastAsia="Times New Roman" w:cs="Times New Roman"/>
          <w:sz w:val="21"/>
          <w:szCs w:val="21"/>
        </w:rPr>
        <w:t xml:space="preserve">But weigh this against the oppressions of monarchy, and it becomes nothing. </w:t>
      </w:r>
      <w:r w:rsidRPr="000431D7">
        <w:rPr>
          <w:rFonts w:eastAsia="Times New Roman" w:cs="Times New Roman"/>
          <w:i/>
          <w:sz w:val="21"/>
          <w:szCs w:val="21"/>
        </w:rPr>
        <w:t xml:space="preserve">Malo </w:t>
      </w:r>
      <w:proofErr w:type="spellStart"/>
      <w:r w:rsidRPr="000431D7">
        <w:rPr>
          <w:rFonts w:eastAsia="Times New Roman" w:cs="Times New Roman"/>
          <w:i/>
          <w:sz w:val="21"/>
          <w:szCs w:val="21"/>
        </w:rPr>
        <w:t>periculosam</w:t>
      </w:r>
      <w:proofErr w:type="spellEnd"/>
      <w:r w:rsidRPr="000431D7">
        <w:rPr>
          <w:rFonts w:eastAsia="Times New Roman" w:cs="Times New Roman"/>
          <w:i/>
          <w:sz w:val="21"/>
          <w:szCs w:val="21"/>
        </w:rPr>
        <w:t xml:space="preserve"> </w:t>
      </w:r>
      <w:proofErr w:type="spellStart"/>
      <w:r w:rsidRPr="000431D7">
        <w:rPr>
          <w:rFonts w:eastAsia="Times New Roman" w:cs="Times New Roman"/>
          <w:i/>
          <w:sz w:val="21"/>
          <w:szCs w:val="21"/>
        </w:rPr>
        <w:t>libertatem</w:t>
      </w:r>
      <w:proofErr w:type="spellEnd"/>
      <w:r w:rsidRPr="000431D7">
        <w:rPr>
          <w:rFonts w:eastAsia="Times New Roman" w:cs="Times New Roman"/>
          <w:i/>
          <w:sz w:val="21"/>
          <w:szCs w:val="21"/>
        </w:rPr>
        <w:t xml:space="preserve"> </w:t>
      </w:r>
      <w:proofErr w:type="spellStart"/>
      <w:r w:rsidRPr="000431D7">
        <w:rPr>
          <w:rFonts w:eastAsia="Times New Roman" w:cs="Times New Roman"/>
          <w:i/>
          <w:sz w:val="21"/>
          <w:szCs w:val="21"/>
        </w:rPr>
        <w:t>quam</w:t>
      </w:r>
      <w:proofErr w:type="spellEnd"/>
      <w:r w:rsidRPr="000431D7">
        <w:rPr>
          <w:rFonts w:eastAsia="Times New Roman" w:cs="Times New Roman"/>
          <w:i/>
          <w:sz w:val="21"/>
          <w:szCs w:val="21"/>
        </w:rPr>
        <w:t xml:space="preserve"> </w:t>
      </w:r>
      <w:proofErr w:type="spellStart"/>
      <w:r w:rsidRPr="000431D7">
        <w:rPr>
          <w:rFonts w:eastAsia="Times New Roman" w:cs="Times New Roman"/>
          <w:i/>
          <w:sz w:val="21"/>
          <w:szCs w:val="21"/>
        </w:rPr>
        <w:t>quietam</w:t>
      </w:r>
      <w:proofErr w:type="spellEnd"/>
      <w:r w:rsidRPr="000431D7">
        <w:rPr>
          <w:rFonts w:eastAsia="Times New Roman" w:cs="Times New Roman"/>
          <w:i/>
          <w:sz w:val="21"/>
          <w:szCs w:val="21"/>
        </w:rPr>
        <w:t xml:space="preserve"> </w:t>
      </w:r>
      <w:proofErr w:type="spellStart"/>
      <w:r w:rsidRPr="000431D7">
        <w:rPr>
          <w:rFonts w:eastAsia="Times New Roman" w:cs="Times New Roman"/>
          <w:i/>
          <w:sz w:val="21"/>
          <w:szCs w:val="21"/>
        </w:rPr>
        <w:t>servitutem</w:t>
      </w:r>
      <w:proofErr w:type="spellEnd"/>
      <w:r w:rsidR="000431D7" w:rsidRPr="000431D7">
        <w:rPr>
          <w:rFonts w:eastAsia="Times New Roman" w:cs="Times New Roman"/>
          <w:sz w:val="21"/>
          <w:szCs w:val="21"/>
        </w:rPr>
        <w:t>…</w:t>
      </w:r>
      <w:r w:rsidR="000431D7" w:rsidRPr="000431D7">
        <w:rPr>
          <w:rStyle w:val="FootnoteReference"/>
          <w:rFonts w:eastAsia="Times New Roman" w:cs="Times New Roman"/>
          <w:sz w:val="21"/>
          <w:szCs w:val="21"/>
        </w:rPr>
        <w:footnoteReference w:id="1"/>
      </w:r>
      <w:r w:rsidRPr="000431D7">
        <w:rPr>
          <w:rFonts w:eastAsia="Times New Roman" w:cs="Times New Roman"/>
          <w:sz w:val="21"/>
          <w:szCs w:val="21"/>
        </w:rPr>
        <w:t xml:space="preserve"> </w:t>
      </w:r>
      <w:r w:rsidR="000431D7" w:rsidRPr="000431D7">
        <w:rPr>
          <w:rFonts w:eastAsia="Times New Roman" w:cs="Times New Roman"/>
          <w:sz w:val="21"/>
          <w:szCs w:val="21"/>
        </w:rPr>
        <w:t xml:space="preserve"> </w:t>
      </w:r>
    </w:p>
    <w:p w:rsidR="000431D7" w:rsidRPr="000431D7" w:rsidRDefault="005776B6" w:rsidP="000431D7">
      <w:pPr>
        <w:spacing w:before="120" w:after="120"/>
        <w:ind w:left="-180" w:right="-180"/>
        <w:rPr>
          <w:rFonts w:eastAsia="Times New Roman" w:cs="Times New Roman"/>
          <w:sz w:val="21"/>
          <w:szCs w:val="21"/>
        </w:rPr>
      </w:pPr>
      <w:r w:rsidRPr="000431D7">
        <w:rPr>
          <w:rFonts w:eastAsia="Times New Roman" w:cs="Times New Roman"/>
          <w:sz w:val="21"/>
          <w:szCs w:val="21"/>
        </w:rPr>
        <w:t>I hold it that a little rebellion now and then is a good thing, and as necessary in the political world as storms in the physical</w:t>
      </w:r>
      <w:r w:rsidR="000431D7" w:rsidRPr="000431D7">
        <w:rPr>
          <w:rFonts w:eastAsia="Times New Roman" w:cs="Times New Roman"/>
          <w:sz w:val="21"/>
          <w:szCs w:val="21"/>
        </w:rPr>
        <w:t xml:space="preserve">… </w:t>
      </w:r>
      <w:r w:rsidRPr="000431D7">
        <w:rPr>
          <w:rFonts w:eastAsia="Times New Roman" w:cs="Times New Roman"/>
          <w:sz w:val="21"/>
          <w:szCs w:val="21"/>
        </w:rPr>
        <w:t>An observation of this truth should render honest republican governors so mild in their punishment of rebellions as not to discourage them too much. It is a medicine necessary for the sound health of government</w:t>
      </w:r>
      <w:r w:rsidR="00292BCA" w:rsidRPr="000431D7">
        <w:rPr>
          <w:rFonts w:eastAsia="Times New Roman" w:cs="Times New Roman"/>
          <w:sz w:val="21"/>
          <w:szCs w:val="21"/>
        </w:rPr>
        <w:t>….</w:t>
      </w:r>
    </w:p>
    <w:p w:rsidR="000431D7" w:rsidRPr="000431D7" w:rsidRDefault="000431D7" w:rsidP="000431D7">
      <w:pPr>
        <w:spacing w:before="360" w:after="120"/>
        <w:ind w:left="-187" w:right="-187"/>
        <w:rPr>
          <w:rFonts w:eastAsia="Times New Roman" w:cs="Times New Roman"/>
          <w:sz w:val="21"/>
          <w:szCs w:val="21"/>
        </w:rPr>
      </w:pPr>
      <w:r w:rsidRPr="000431D7">
        <w:rPr>
          <w:sz w:val="21"/>
          <w:szCs w:val="21"/>
        </w:rPr>
        <w:t>To William Smith</w:t>
      </w:r>
      <w:r w:rsidRPr="000431D7">
        <w:rPr>
          <w:sz w:val="21"/>
          <w:szCs w:val="21"/>
        </w:rPr>
        <w:br/>
        <w:t>Paris, November 13</w:t>
      </w:r>
      <w:r w:rsidRPr="000431D7">
        <w:rPr>
          <w:sz w:val="21"/>
          <w:szCs w:val="21"/>
          <w:vertAlign w:val="superscript"/>
        </w:rPr>
        <w:t>th</w:t>
      </w:r>
      <w:r w:rsidRPr="000431D7">
        <w:rPr>
          <w:sz w:val="21"/>
          <w:szCs w:val="21"/>
        </w:rPr>
        <w:t>, 1787</w:t>
      </w:r>
    </w:p>
    <w:p w:rsidR="000431D7" w:rsidRPr="000431D7" w:rsidRDefault="000431D7" w:rsidP="000431D7">
      <w:pPr>
        <w:spacing w:before="120" w:after="120"/>
        <w:ind w:left="-180" w:right="-180"/>
        <w:rPr>
          <w:sz w:val="21"/>
          <w:szCs w:val="21"/>
        </w:rPr>
      </w:pPr>
      <w:r w:rsidRPr="000431D7">
        <w:rPr>
          <w:sz w:val="21"/>
          <w:szCs w:val="21"/>
        </w:rPr>
        <w:t>Dear Sir,</w:t>
      </w:r>
    </w:p>
    <w:p w:rsidR="007A3155" w:rsidRPr="000431D7" w:rsidRDefault="005C3016" w:rsidP="002D2B22">
      <w:pPr>
        <w:spacing w:before="120" w:after="120"/>
        <w:ind w:left="-180" w:right="-180"/>
        <w:rPr>
          <w:rFonts w:eastAsia="Times New Roman" w:cs="Times New Roman"/>
          <w:b/>
          <w:szCs w:val="24"/>
        </w:rPr>
        <w:sectPr w:rsidR="007A3155" w:rsidRPr="000431D7" w:rsidSect="007A3155">
          <w:pgSz w:w="12240" w:h="15840"/>
          <w:pgMar w:top="864" w:right="1440" w:bottom="864" w:left="1440" w:header="720" w:footer="360" w:gutter="0"/>
          <w:cols w:space="720"/>
          <w:docGrid w:linePitch="360"/>
        </w:sectPr>
      </w:pPr>
      <w:r>
        <w:rPr>
          <w:noProof/>
        </w:rPr>
        <mc:AlternateContent>
          <mc:Choice Requires="wps">
            <w:drawing>
              <wp:anchor distT="0" distB="0" distL="114300" distR="114300" simplePos="0" relativeHeight="251695104" behindDoc="0" locked="0" layoutInCell="1" allowOverlap="1">
                <wp:simplePos x="0" y="0"/>
                <wp:positionH relativeFrom="column">
                  <wp:posOffset>3000375</wp:posOffset>
                </wp:positionH>
                <wp:positionV relativeFrom="paragraph">
                  <wp:posOffset>2628265</wp:posOffset>
                </wp:positionV>
                <wp:extent cx="3028950" cy="304800"/>
                <wp:effectExtent l="9525" t="9525" r="9525"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04800"/>
                        </a:xfrm>
                        <a:prstGeom prst="rect">
                          <a:avLst/>
                        </a:prstGeom>
                        <a:solidFill>
                          <a:srgbClr val="FFFFFF"/>
                        </a:solidFill>
                        <a:ln w="9525">
                          <a:solidFill>
                            <a:srgbClr val="000000"/>
                          </a:solidFill>
                          <a:miter lim="800000"/>
                          <a:headEnd/>
                          <a:tailEnd/>
                        </a:ln>
                      </wps:spPr>
                      <wps:txbx>
                        <w:txbxContent>
                          <w:p w:rsidR="00436878" w:rsidRPr="000431D7" w:rsidRDefault="00436878" w:rsidP="000431D7">
                            <w:pPr>
                              <w:jc w:val="center"/>
                              <w:rPr>
                                <w:sz w:val="24"/>
                              </w:rPr>
                            </w:pPr>
                            <w:r w:rsidRPr="00F34DC5">
                              <w:rPr>
                                <w:rFonts w:eastAsia="Times New Roman" w:cs="Times New Roman"/>
                                <w:b/>
                                <w:szCs w:val="24"/>
                              </w:rPr>
                              <w:t>For Further Reading:</w:t>
                            </w:r>
                            <w:r>
                              <w:rPr>
                                <w:rFonts w:eastAsia="Times New Roman" w:cs="Times New Roman"/>
                                <w:b/>
                                <w:szCs w:val="24"/>
                              </w:rPr>
                              <w:t xml:space="preserve">  </w:t>
                            </w:r>
                            <w:hyperlink r:id="rId20" w:history="1">
                              <w:proofErr w:type="spellStart"/>
                              <w:r w:rsidRPr="000431D7">
                                <w:rPr>
                                  <w:rStyle w:val="Hyperlink"/>
                                  <w:rFonts w:eastAsia="Times New Roman" w:cs="Times New Roman"/>
                                  <w:b/>
                                  <w:szCs w:val="24"/>
                                </w:rPr>
                                <w:t>Letter_to_Abigail_Adams</w:t>
                              </w:r>
                              <w:proofErr w:type="spellEnd"/>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36.25pt;margin-top:206.95pt;width:238.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">
                <v:textbox>
                  <w:txbxContent>
                    <w:p w:rsidR="00436878" w:rsidRPr="000431D7" w:rsidRDefault="00436878" w:rsidP="000431D7">
                      <w:pPr>
                        <w:jc w:val="center"/>
                        <w:rPr>
                          <w:sz w:val="24"/>
                        </w:rPr>
                      </w:pPr>
                      <w:r w:rsidRPr="00F34DC5">
                        <w:rPr>
                          <w:rFonts w:eastAsia="Times New Roman" w:cs="Times New Roman"/>
                          <w:b/>
                          <w:szCs w:val="24"/>
                        </w:rPr>
                        <w:t>For Further Reading:</w:t>
                      </w:r>
                      <w:r>
                        <w:rPr>
                          <w:rFonts w:eastAsia="Times New Roman" w:cs="Times New Roman"/>
                          <w:b/>
                          <w:szCs w:val="24"/>
                        </w:rPr>
                        <w:t xml:space="preserve">  </w:t>
                      </w:r>
                      <w:hyperlink r:id="rId21" w:history="1">
                        <w:proofErr w:type="spellStart"/>
                        <w:r w:rsidRPr="000431D7">
                          <w:rPr>
                            <w:rStyle w:val="Hyperlink"/>
                            <w:rFonts w:eastAsia="Times New Roman" w:cs="Times New Roman"/>
                            <w:b/>
                            <w:szCs w:val="24"/>
                          </w:rPr>
                          <w:t>Letter_to_Abigail_Adams</w:t>
                        </w:r>
                        <w:proofErr w:type="spellEnd"/>
                      </w:hyperlink>
                    </w:p>
                  </w:txbxContent>
                </v:textbox>
              </v:shape>
            </w:pict>
          </mc:Fallback>
        </mc:AlternateContent>
      </w:r>
      <w:r w:rsidR="000431D7" w:rsidRPr="000431D7">
        <w:rPr>
          <w:sz w:val="21"/>
          <w:szCs w:val="21"/>
        </w:rPr>
        <w:t xml:space="preserve">The British ministry have so long hired their gazetteers to repeat and model into every form lies about our being in </w:t>
      </w:r>
      <w:r w:rsidR="000431D7" w:rsidRPr="000431D7">
        <w:rPr>
          <w:b/>
          <w:sz w:val="21"/>
          <w:szCs w:val="21"/>
        </w:rPr>
        <w:t>anarchy</w:t>
      </w:r>
      <w:r w:rsidR="000431D7" w:rsidRPr="000431D7">
        <w:rPr>
          <w:sz w:val="21"/>
          <w:szCs w:val="21"/>
        </w:rPr>
        <w:t xml:space="preserve">, that the world has at length believed them, the English nation has believed them [and] we have believed them ourselves.  Yet where does this anarchy exist? Where did it ever exist, except in the single instance of Massachusetts?  And can history produce an instance of rebellion so </w:t>
      </w:r>
      <w:proofErr w:type="spellStart"/>
      <w:r w:rsidR="000431D7" w:rsidRPr="000431D7">
        <w:rPr>
          <w:sz w:val="21"/>
          <w:szCs w:val="21"/>
        </w:rPr>
        <w:t>honourably</w:t>
      </w:r>
      <w:proofErr w:type="spellEnd"/>
      <w:r w:rsidR="000431D7" w:rsidRPr="000431D7">
        <w:rPr>
          <w:sz w:val="21"/>
          <w:szCs w:val="21"/>
        </w:rPr>
        <w:t xml:space="preserve"> conducted?  I say nothing of its motives.  They were founded in ignorance, not wickedness.  God forbid we should ever be 20 years without such a rebellion.  The people cannot be all, &amp; always, well informed.  The part which is wrong will be discontented in proportion to the importance of the facts they misconceive.  If they remain quiet under such misconceptions it is a lethargy, the forerunner of death to the public liberty.  We have had 13 states independent 11 years.  There has been one rebellion.  That comes to one rebellion in a century &amp; a half for each state.  What country before ever existed a century &amp; half without a rebellion?  &amp; what country can preserve its liberties if their rulers are not warned from time to time that their people preserve the spirit of resistance?  </w:t>
      </w:r>
      <w:r w:rsidR="000431D7" w:rsidRPr="000431D7">
        <w:rPr>
          <w:b/>
          <w:sz w:val="21"/>
          <w:szCs w:val="21"/>
        </w:rPr>
        <w:t>Let them take arms.</w:t>
      </w:r>
      <w:r w:rsidR="000431D7" w:rsidRPr="000431D7">
        <w:rPr>
          <w:sz w:val="21"/>
          <w:szCs w:val="21"/>
        </w:rPr>
        <w:t xml:space="preserve"> </w:t>
      </w:r>
      <w:r w:rsidR="000431D7" w:rsidRPr="000431D7">
        <w:rPr>
          <w:b/>
          <w:sz w:val="21"/>
          <w:szCs w:val="21"/>
        </w:rPr>
        <w:t>The remedy is to set them right as to facts, pardon &amp; pacify them.  What signify a few lives lost in a century or two?  The tree of liberty must be refreshed from time to time with the blood of patriots &amp; tyrants.</w:t>
      </w:r>
      <w:r w:rsidR="000431D7" w:rsidRPr="000431D7">
        <w:rPr>
          <w:sz w:val="21"/>
          <w:szCs w:val="21"/>
        </w:rPr>
        <w:t xml:space="preserve">  It is its natural manure.  Our Convention has been too much impressed by the insurrection of Massachusetts: and in the spur of the moment they are setting up a kite</w:t>
      </w:r>
      <w:r w:rsidR="000431D7" w:rsidRPr="000431D7">
        <w:rPr>
          <w:rStyle w:val="FootnoteReference"/>
          <w:sz w:val="21"/>
          <w:szCs w:val="21"/>
        </w:rPr>
        <w:footnoteReference w:id="2"/>
      </w:r>
      <w:r w:rsidR="000431D7" w:rsidRPr="000431D7">
        <w:rPr>
          <w:sz w:val="21"/>
          <w:szCs w:val="21"/>
        </w:rPr>
        <w:t xml:space="preserve"> to keep the hen-yard in order. I hope in God this article will be rectified before the new constitution is accepted…</w:t>
      </w:r>
      <w:r w:rsidR="00F34DC5" w:rsidRPr="00F34DC5">
        <w:rPr>
          <w:rFonts w:eastAsia="Times New Roman" w:cs="Times New Roman"/>
          <w:sz w:val="20"/>
          <w:szCs w:val="24"/>
        </w:rPr>
        <w:t xml:space="preserve"> </w:t>
      </w:r>
      <w:r w:rsidR="000D51F1">
        <w:rPr>
          <w:rFonts w:eastAsia="Times New Roman" w:cs="Times New Roman"/>
          <w:sz w:val="20"/>
          <w:szCs w:val="24"/>
        </w:rPr>
        <w:t xml:space="preserve"> </w:t>
      </w:r>
    </w:p>
    <w:p w:rsidR="003F520A" w:rsidRPr="007A3155" w:rsidRDefault="003F520A" w:rsidP="003F520A">
      <w:pPr>
        <w:jc w:val="center"/>
        <w:rPr>
          <w:rFonts w:eastAsia="Times New Roman" w:cs="Times New Roman"/>
          <w:sz w:val="20"/>
          <w:szCs w:val="24"/>
        </w:rPr>
      </w:pPr>
      <w:bookmarkStart w:id="4" w:name="RebellionsGO"/>
      <w:bookmarkEnd w:id="4"/>
      <w:r w:rsidRPr="00C57143">
        <w:rPr>
          <w:b/>
          <w:sz w:val="40"/>
          <w:szCs w:val="40"/>
        </w:rPr>
        <w:t>Graphic Organizer 3.</w:t>
      </w:r>
      <w:r>
        <w:rPr>
          <w:b/>
          <w:sz w:val="40"/>
          <w:szCs w:val="40"/>
        </w:rPr>
        <w:t>1</w:t>
      </w:r>
    </w:p>
    <w:p w:rsidR="003F520A" w:rsidRPr="00457A6D" w:rsidRDefault="003F520A" w:rsidP="003F520A">
      <w:pPr>
        <w:jc w:val="center"/>
        <w:rPr>
          <w:b/>
          <w:sz w:val="12"/>
        </w:rPr>
      </w:pPr>
    </w:p>
    <w:p w:rsidR="003F520A" w:rsidRDefault="003F520A" w:rsidP="003F520A">
      <w:pPr>
        <w:jc w:val="center"/>
        <w:rPr>
          <w:b/>
          <w:sz w:val="32"/>
        </w:rPr>
      </w:pPr>
      <w:r>
        <w:rPr>
          <w:b/>
          <w:sz w:val="32"/>
        </w:rPr>
        <w:t>Disgruntled White Rebellions</w:t>
      </w:r>
    </w:p>
    <w:p w:rsidR="003F520A" w:rsidRPr="00457A6D" w:rsidRDefault="003F520A" w:rsidP="003F520A">
      <w:pPr>
        <w:jc w:val="center"/>
        <w:rPr>
          <w:b/>
          <w:i/>
          <w:sz w:val="32"/>
        </w:rPr>
      </w:pPr>
      <w:r w:rsidRPr="00457A6D">
        <w:rPr>
          <w:i/>
          <w:sz w:val="28"/>
        </w:rPr>
        <w:t>In Colonial and Early National America</w:t>
      </w:r>
    </w:p>
    <w:p w:rsidR="003F520A" w:rsidRDefault="003F520A" w:rsidP="003F520A"/>
    <w:tbl>
      <w:tblPr>
        <w:tblStyle w:val="TableGrid"/>
        <w:tblW w:w="0" w:type="auto"/>
        <w:tblLook w:val="04A0" w:firstRow="1" w:lastRow="0" w:firstColumn="1" w:lastColumn="0" w:noHBand="0" w:noVBand="1"/>
      </w:tblPr>
      <w:tblGrid>
        <w:gridCol w:w="3236"/>
        <w:gridCol w:w="3238"/>
        <w:gridCol w:w="3238"/>
        <w:gridCol w:w="3238"/>
      </w:tblGrid>
      <w:tr w:rsidR="003F520A" w:rsidTr="002734A7">
        <w:tc>
          <w:tcPr>
            <w:tcW w:w="3294" w:type="dxa"/>
          </w:tcPr>
          <w:p w:rsidR="003F520A" w:rsidRPr="001A558A" w:rsidRDefault="003F520A" w:rsidP="002734A7">
            <w:pPr>
              <w:jc w:val="center"/>
              <w:rPr>
                <w:b/>
                <w:sz w:val="32"/>
              </w:rPr>
            </w:pPr>
          </w:p>
        </w:tc>
        <w:tc>
          <w:tcPr>
            <w:tcW w:w="3294" w:type="dxa"/>
          </w:tcPr>
          <w:p w:rsidR="003F520A" w:rsidRPr="001A558A" w:rsidRDefault="003F520A" w:rsidP="002734A7">
            <w:pPr>
              <w:jc w:val="center"/>
              <w:rPr>
                <w:b/>
                <w:sz w:val="36"/>
              </w:rPr>
            </w:pPr>
            <w:r w:rsidRPr="001A558A">
              <w:rPr>
                <w:b/>
                <w:sz w:val="36"/>
              </w:rPr>
              <w:t>Bacon’s Rebellion</w:t>
            </w:r>
          </w:p>
        </w:tc>
        <w:tc>
          <w:tcPr>
            <w:tcW w:w="3294" w:type="dxa"/>
          </w:tcPr>
          <w:p w:rsidR="003F520A" w:rsidRPr="001A558A" w:rsidRDefault="003F520A" w:rsidP="002734A7">
            <w:pPr>
              <w:jc w:val="center"/>
              <w:rPr>
                <w:b/>
                <w:sz w:val="36"/>
              </w:rPr>
            </w:pPr>
            <w:r w:rsidRPr="001A558A">
              <w:rPr>
                <w:b/>
                <w:sz w:val="36"/>
              </w:rPr>
              <w:t>Shays’ Rebellion</w:t>
            </w:r>
          </w:p>
        </w:tc>
        <w:tc>
          <w:tcPr>
            <w:tcW w:w="3294" w:type="dxa"/>
          </w:tcPr>
          <w:p w:rsidR="003F520A" w:rsidRPr="001A558A" w:rsidRDefault="003F520A" w:rsidP="002734A7">
            <w:pPr>
              <w:jc w:val="center"/>
              <w:rPr>
                <w:b/>
                <w:sz w:val="36"/>
              </w:rPr>
            </w:pPr>
            <w:r w:rsidRPr="001A558A">
              <w:rPr>
                <w:b/>
                <w:sz w:val="36"/>
              </w:rPr>
              <w:t>Whiskey Rebellion</w:t>
            </w:r>
          </w:p>
        </w:tc>
      </w:tr>
      <w:tr w:rsidR="003F520A" w:rsidTr="002734A7">
        <w:trPr>
          <w:trHeight w:val="845"/>
        </w:trPr>
        <w:tc>
          <w:tcPr>
            <w:tcW w:w="3294" w:type="dxa"/>
            <w:vAlign w:val="center"/>
          </w:tcPr>
          <w:p w:rsidR="003F520A" w:rsidRPr="001A558A" w:rsidRDefault="003F520A" w:rsidP="002734A7">
            <w:pPr>
              <w:jc w:val="center"/>
              <w:rPr>
                <w:b/>
                <w:sz w:val="40"/>
              </w:rPr>
            </w:pPr>
            <w:r w:rsidRPr="001A558A">
              <w:rPr>
                <w:b/>
                <w:sz w:val="40"/>
              </w:rPr>
              <w:t>Where?</w:t>
            </w:r>
          </w:p>
        </w:tc>
        <w:tc>
          <w:tcPr>
            <w:tcW w:w="3294" w:type="dxa"/>
          </w:tcPr>
          <w:p w:rsidR="003F520A" w:rsidRDefault="003F520A" w:rsidP="002734A7">
            <w:pPr>
              <w:jc w:val="center"/>
              <w:rPr>
                <w:b/>
                <w:sz w:val="32"/>
              </w:rPr>
            </w:pPr>
          </w:p>
          <w:p w:rsidR="003F520A" w:rsidRDefault="003F520A" w:rsidP="002734A7">
            <w:pPr>
              <w:jc w:val="center"/>
              <w:rPr>
                <w:b/>
                <w:sz w:val="32"/>
              </w:rPr>
            </w:pPr>
          </w:p>
          <w:p w:rsidR="003F520A" w:rsidRPr="001A558A" w:rsidRDefault="003F520A" w:rsidP="002734A7">
            <w:pPr>
              <w:jc w:val="center"/>
              <w:rPr>
                <w:b/>
                <w:sz w:val="32"/>
              </w:rPr>
            </w:pPr>
          </w:p>
        </w:tc>
        <w:tc>
          <w:tcPr>
            <w:tcW w:w="3294" w:type="dxa"/>
          </w:tcPr>
          <w:p w:rsidR="003F520A" w:rsidRPr="001A558A" w:rsidRDefault="003F520A" w:rsidP="002734A7">
            <w:pPr>
              <w:jc w:val="center"/>
              <w:rPr>
                <w:b/>
                <w:sz w:val="32"/>
              </w:rPr>
            </w:pPr>
          </w:p>
        </w:tc>
        <w:tc>
          <w:tcPr>
            <w:tcW w:w="3294" w:type="dxa"/>
          </w:tcPr>
          <w:p w:rsidR="003F520A" w:rsidRPr="001A558A" w:rsidRDefault="003F520A" w:rsidP="002734A7">
            <w:pPr>
              <w:jc w:val="center"/>
              <w:rPr>
                <w:b/>
                <w:sz w:val="32"/>
              </w:rPr>
            </w:pPr>
          </w:p>
        </w:tc>
      </w:tr>
      <w:tr w:rsidR="003F520A" w:rsidTr="002734A7">
        <w:trPr>
          <w:trHeight w:val="890"/>
        </w:trPr>
        <w:tc>
          <w:tcPr>
            <w:tcW w:w="3294" w:type="dxa"/>
            <w:vAlign w:val="center"/>
          </w:tcPr>
          <w:p w:rsidR="003F520A" w:rsidRPr="001A558A" w:rsidRDefault="003F520A" w:rsidP="002734A7">
            <w:pPr>
              <w:jc w:val="center"/>
              <w:rPr>
                <w:b/>
                <w:sz w:val="40"/>
              </w:rPr>
            </w:pPr>
            <w:r w:rsidRPr="001A558A">
              <w:rPr>
                <w:b/>
                <w:sz w:val="40"/>
              </w:rPr>
              <w:t>When?</w:t>
            </w:r>
          </w:p>
        </w:tc>
        <w:tc>
          <w:tcPr>
            <w:tcW w:w="3294" w:type="dxa"/>
          </w:tcPr>
          <w:p w:rsidR="003F520A" w:rsidRDefault="003F520A" w:rsidP="002734A7">
            <w:pPr>
              <w:jc w:val="center"/>
              <w:rPr>
                <w:b/>
                <w:sz w:val="32"/>
              </w:rPr>
            </w:pPr>
          </w:p>
          <w:p w:rsidR="003F520A" w:rsidRDefault="003F520A" w:rsidP="002734A7">
            <w:pPr>
              <w:jc w:val="center"/>
              <w:rPr>
                <w:b/>
                <w:sz w:val="32"/>
              </w:rPr>
            </w:pPr>
          </w:p>
          <w:p w:rsidR="003F520A" w:rsidRPr="001A558A" w:rsidRDefault="003F520A" w:rsidP="002734A7">
            <w:pPr>
              <w:jc w:val="center"/>
              <w:rPr>
                <w:b/>
                <w:sz w:val="32"/>
              </w:rPr>
            </w:pPr>
          </w:p>
        </w:tc>
        <w:tc>
          <w:tcPr>
            <w:tcW w:w="3294" w:type="dxa"/>
          </w:tcPr>
          <w:p w:rsidR="003F520A" w:rsidRPr="001A558A" w:rsidRDefault="003F520A" w:rsidP="002734A7">
            <w:pPr>
              <w:jc w:val="center"/>
              <w:rPr>
                <w:b/>
                <w:sz w:val="32"/>
              </w:rPr>
            </w:pPr>
          </w:p>
        </w:tc>
        <w:tc>
          <w:tcPr>
            <w:tcW w:w="3294" w:type="dxa"/>
          </w:tcPr>
          <w:p w:rsidR="003F520A" w:rsidRPr="001A558A" w:rsidRDefault="003F520A" w:rsidP="002734A7">
            <w:pPr>
              <w:jc w:val="center"/>
              <w:rPr>
                <w:b/>
                <w:sz w:val="32"/>
              </w:rPr>
            </w:pPr>
          </w:p>
        </w:tc>
      </w:tr>
      <w:tr w:rsidR="003F520A" w:rsidTr="002734A7">
        <w:trPr>
          <w:trHeight w:val="890"/>
        </w:trPr>
        <w:tc>
          <w:tcPr>
            <w:tcW w:w="3294" w:type="dxa"/>
            <w:vAlign w:val="center"/>
          </w:tcPr>
          <w:p w:rsidR="003F520A" w:rsidRPr="001A558A" w:rsidRDefault="003F520A" w:rsidP="002734A7">
            <w:pPr>
              <w:jc w:val="center"/>
              <w:rPr>
                <w:b/>
                <w:sz w:val="40"/>
              </w:rPr>
            </w:pPr>
            <w:r w:rsidRPr="001A558A">
              <w:rPr>
                <w:b/>
                <w:sz w:val="40"/>
              </w:rPr>
              <w:t>Who?</w:t>
            </w:r>
          </w:p>
        </w:tc>
        <w:tc>
          <w:tcPr>
            <w:tcW w:w="3294" w:type="dxa"/>
          </w:tcPr>
          <w:p w:rsidR="003F520A" w:rsidRDefault="003F520A" w:rsidP="002734A7">
            <w:pPr>
              <w:jc w:val="center"/>
              <w:rPr>
                <w:b/>
                <w:sz w:val="32"/>
              </w:rPr>
            </w:pPr>
          </w:p>
          <w:p w:rsidR="003F520A" w:rsidRDefault="003F520A" w:rsidP="002734A7">
            <w:pPr>
              <w:jc w:val="center"/>
              <w:rPr>
                <w:b/>
                <w:sz w:val="32"/>
              </w:rPr>
            </w:pPr>
          </w:p>
          <w:p w:rsidR="003F520A" w:rsidRPr="001A558A" w:rsidRDefault="003F520A" w:rsidP="002734A7">
            <w:pPr>
              <w:jc w:val="center"/>
              <w:rPr>
                <w:b/>
                <w:sz w:val="32"/>
              </w:rPr>
            </w:pPr>
          </w:p>
        </w:tc>
        <w:tc>
          <w:tcPr>
            <w:tcW w:w="3294" w:type="dxa"/>
          </w:tcPr>
          <w:p w:rsidR="003F520A" w:rsidRPr="001A558A" w:rsidRDefault="003F520A" w:rsidP="002734A7">
            <w:pPr>
              <w:jc w:val="center"/>
              <w:rPr>
                <w:b/>
                <w:sz w:val="32"/>
              </w:rPr>
            </w:pPr>
          </w:p>
        </w:tc>
        <w:tc>
          <w:tcPr>
            <w:tcW w:w="3294" w:type="dxa"/>
          </w:tcPr>
          <w:p w:rsidR="003F520A" w:rsidRPr="001A558A" w:rsidRDefault="003F520A" w:rsidP="002734A7">
            <w:pPr>
              <w:jc w:val="center"/>
              <w:rPr>
                <w:b/>
                <w:sz w:val="32"/>
              </w:rPr>
            </w:pPr>
          </w:p>
        </w:tc>
      </w:tr>
      <w:tr w:rsidR="003F520A" w:rsidTr="002734A7">
        <w:trPr>
          <w:trHeight w:val="890"/>
        </w:trPr>
        <w:tc>
          <w:tcPr>
            <w:tcW w:w="3294" w:type="dxa"/>
            <w:vAlign w:val="center"/>
          </w:tcPr>
          <w:p w:rsidR="003F520A" w:rsidRPr="001A558A" w:rsidRDefault="003F520A" w:rsidP="002734A7">
            <w:pPr>
              <w:jc w:val="center"/>
              <w:rPr>
                <w:b/>
                <w:sz w:val="40"/>
              </w:rPr>
            </w:pPr>
            <w:r w:rsidRPr="001A558A">
              <w:rPr>
                <w:b/>
                <w:sz w:val="40"/>
              </w:rPr>
              <w:t>Why?</w:t>
            </w:r>
          </w:p>
        </w:tc>
        <w:tc>
          <w:tcPr>
            <w:tcW w:w="3294" w:type="dxa"/>
          </w:tcPr>
          <w:p w:rsidR="003F520A" w:rsidRDefault="003F520A" w:rsidP="002734A7">
            <w:pPr>
              <w:jc w:val="center"/>
              <w:rPr>
                <w:b/>
                <w:sz w:val="32"/>
              </w:rPr>
            </w:pPr>
          </w:p>
          <w:p w:rsidR="003F520A" w:rsidRDefault="003F520A" w:rsidP="002734A7">
            <w:pPr>
              <w:jc w:val="center"/>
              <w:rPr>
                <w:b/>
                <w:sz w:val="32"/>
              </w:rPr>
            </w:pPr>
          </w:p>
          <w:p w:rsidR="003F520A" w:rsidRPr="001A558A" w:rsidRDefault="003F520A" w:rsidP="002734A7">
            <w:pPr>
              <w:jc w:val="center"/>
              <w:rPr>
                <w:b/>
                <w:sz w:val="32"/>
              </w:rPr>
            </w:pPr>
          </w:p>
        </w:tc>
        <w:tc>
          <w:tcPr>
            <w:tcW w:w="3294" w:type="dxa"/>
          </w:tcPr>
          <w:p w:rsidR="003F520A" w:rsidRPr="001A558A" w:rsidRDefault="003F520A" w:rsidP="002734A7">
            <w:pPr>
              <w:jc w:val="center"/>
              <w:rPr>
                <w:b/>
                <w:sz w:val="32"/>
              </w:rPr>
            </w:pPr>
          </w:p>
        </w:tc>
        <w:tc>
          <w:tcPr>
            <w:tcW w:w="3294" w:type="dxa"/>
          </w:tcPr>
          <w:p w:rsidR="003F520A" w:rsidRPr="001A558A" w:rsidRDefault="003F520A" w:rsidP="002734A7">
            <w:pPr>
              <w:jc w:val="center"/>
              <w:rPr>
                <w:b/>
                <w:sz w:val="32"/>
              </w:rPr>
            </w:pPr>
          </w:p>
        </w:tc>
      </w:tr>
      <w:tr w:rsidR="003F520A" w:rsidTr="002734A7">
        <w:trPr>
          <w:trHeight w:val="890"/>
        </w:trPr>
        <w:tc>
          <w:tcPr>
            <w:tcW w:w="3294" w:type="dxa"/>
            <w:vAlign w:val="center"/>
          </w:tcPr>
          <w:p w:rsidR="003F520A" w:rsidRPr="001A558A" w:rsidRDefault="003F520A" w:rsidP="002734A7">
            <w:pPr>
              <w:jc w:val="center"/>
              <w:rPr>
                <w:b/>
                <w:sz w:val="40"/>
              </w:rPr>
            </w:pPr>
            <w:r w:rsidRPr="001A558A">
              <w:rPr>
                <w:b/>
                <w:sz w:val="40"/>
              </w:rPr>
              <w:t>Result?</w:t>
            </w:r>
          </w:p>
        </w:tc>
        <w:tc>
          <w:tcPr>
            <w:tcW w:w="3294" w:type="dxa"/>
          </w:tcPr>
          <w:p w:rsidR="003F520A" w:rsidRDefault="003F520A" w:rsidP="002734A7">
            <w:pPr>
              <w:jc w:val="center"/>
              <w:rPr>
                <w:b/>
                <w:sz w:val="32"/>
              </w:rPr>
            </w:pPr>
          </w:p>
          <w:p w:rsidR="003F520A" w:rsidRDefault="003F520A" w:rsidP="002734A7">
            <w:pPr>
              <w:jc w:val="center"/>
              <w:rPr>
                <w:b/>
                <w:sz w:val="32"/>
              </w:rPr>
            </w:pPr>
          </w:p>
          <w:p w:rsidR="003F520A" w:rsidRPr="001A558A" w:rsidRDefault="003F520A" w:rsidP="002734A7">
            <w:pPr>
              <w:jc w:val="center"/>
              <w:rPr>
                <w:b/>
                <w:sz w:val="32"/>
              </w:rPr>
            </w:pPr>
          </w:p>
        </w:tc>
        <w:tc>
          <w:tcPr>
            <w:tcW w:w="3294" w:type="dxa"/>
          </w:tcPr>
          <w:p w:rsidR="003F520A" w:rsidRPr="001A558A" w:rsidRDefault="003F520A" w:rsidP="002734A7">
            <w:pPr>
              <w:jc w:val="center"/>
              <w:rPr>
                <w:b/>
                <w:sz w:val="32"/>
              </w:rPr>
            </w:pPr>
          </w:p>
        </w:tc>
        <w:tc>
          <w:tcPr>
            <w:tcW w:w="3294" w:type="dxa"/>
          </w:tcPr>
          <w:p w:rsidR="003F520A" w:rsidRPr="001A558A" w:rsidRDefault="003F520A" w:rsidP="002734A7">
            <w:pPr>
              <w:jc w:val="center"/>
              <w:rPr>
                <w:b/>
                <w:sz w:val="32"/>
              </w:rPr>
            </w:pPr>
          </w:p>
        </w:tc>
      </w:tr>
    </w:tbl>
    <w:p w:rsidR="003F520A" w:rsidRPr="00457A6D" w:rsidRDefault="003F520A" w:rsidP="003F520A">
      <w:pPr>
        <w:jc w:val="center"/>
        <w:rPr>
          <w:b/>
          <w:sz w:val="24"/>
        </w:rPr>
      </w:pPr>
    </w:p>
    <w:p w:rsidR="003F520A" w:rsidRDefault="003F520A" w:rsidP="003F520A">
      <w:pPr>
        <w:spacing w:before="120" w:after="120"/>
        <w:rPr>
          <w:b/>
          <w:sz w:val="36"/>
        </w:rPr>
      </w:pPr>
      <w:r>
        <w:rPr>
          <w:b/>
          <w:sz w:val="40"/>
        </w:rPr>
        <w:t xml:space="preserve">Common Threads: </w:t>
      </w:r>
      <w:r>
        <w:rPr>
          <w:b/>
          <w:sz w:val="40"/>
        </w:rPr>
        <w:tab/>
        <w:t xml:space="preserve">1. </w:t>
      </w:r>
      <w:r w:rsidRPr="00457A6D">
        <w:rPr>
          <w:b/>
          <w:sz w:val="36"/>
        </w:rPr>
        <w:t>_________________________________________________</w:t>
      </w:r>
    </w:p>
    <w:p w:rsidR="003F520A" w:rsidRDefault="003F520A" w:rsidP="003F520A">
      <w:pPr>
        <w:spacing w:before="120" w:after="120"/>
        <w:rPr>
          <w:b/>
          <w:sz w:val="36"/>
        </w:rPr>
      </w:pPr>
      <w:r>
        <w:rPr>
          <w:b/>
          <w:sz w:val="36"/>
        </w:rPr>
        <w:tab/>
      </w:r>
      <w:r>
        <w:rPr>
          <w:b/>
          <w:sz w:val="36"/>
        </w:rPr>
        <w:tab/>
      </w:r>
      <w:r>
        <w:rPr>
          <w:b/>
          <w:sz w:val="36"/>
        </w:rPr>
        <w:tab/>
      </w:r>
      <w:r>
        <w:rPr>
          <w:b/>
          <w:sz w:val="36"/>
        </w:rPr>
        <w:tab/>
      </w:r>
      <w:r>
        <w:rPr>
          <w:b/>
          <w:sz w:val="36"/>
        </w:rPr>
        <w:tab/>
        <w:t xml:space="preserve">2. </w:t>
      </w:r>
      <w:r w:rsidRPr="00457A6D">
        <w:rPr>
          <w:b/>
          <w:sz w:val="36"/>
        </w:rPr>
        <w:t>_________________________________________________</w:t>
      </w:r>
    </w:p>
    <w:p w:rsidR="003F520A" w:rsidRPr="00457A6D" w:rsidRDefault="003F520A" w:rsidP="003F520A">
      <w:pPr>
        <w:spacing w:before="120" w:after="120"/>
        <w:ind w:left="2880" w:firstLine="720"/>
        <w:rPr>
          <w:b/>
          <w:sz w:val="36"/>
        </w:rPr>
        <w:sectPr w:rsidR="003F520A" w:rsidRPr="00457A6D" w:rsidSect="008F7202">
          <w:pgSz w:w="15840" w:h="12240" w:orient="landscape"/>
          <w:pgMar w:top="864" w:right="1440" w:bottom="450" w:left="1440" w:header="720" w:footer="360" w:gutter="0"/>
          <w:cols w:space="720"/>
          <w:docGrid w:linePitch="360"/>
        </w:sectPr>
      </w:pPr>
      <w:r>
        <w:rPr>
          <w:b/>
          <w:sz w:val="36"/>
        </w:rPr>
        <w:t xml:space="preserve">3. </w:t>
      </w:r>
      <w:r w:rsidRPr="00457A6D">
        <w:rPr>
          <w:b/>
          <w:sz w:val="36"/>
        </w:rPr>
        <w:t>_________________________________________________</w:t>
      </w:r>
    </w:p>
    <w:p w:rsidR="008F7202" w:rsidRDefault="008F7202" w:rsidP="008F7202">
      <w:pPr>
        <w:jc w:val="center"/>
        <w:rPr>
          <w:b/>
          <w:sz w:val="40"/>
        </w:rPr>
      </w:pPr>
      <w:bookmarkStart w:id="5" w:name="CensusStats1790"/>
      <w:bookmarkEnd w:id="5"/>
      <w:r w:rsidRPr="00704371">
        <w:rPr>
          <w:b/>
          <w:sz w:val="40"/>
        </w:rPr>
        <w:t xml:space="preserve">Document </w:t>
      </w:r>
      <w:r>
        <w:rPr>
          <w:b/>
          <w:sz w:val="40"/>
        </w:rPr>
        <w:t>3</w:t>
      </w:r>
      <w:r w:rsidRPr="00704371">
        <w:rPr>
          <w:b/>
          <w:sz w:val="40"/>
        </w:rPr>
        <w:t>.</w:t>
      </w:r>
      <w:r>
        <w:rPr>
          <w:b/>
          <w:sz w:val="40"/>
        </w:rPr>
        <w:t>2</w:t>
      </w:r>
    </w:p>
    <w:p w:rsidR="008F7202" w:rsidRDefault="008F7202" w:rsidP="008F7202">
      <w:pPr>
        <w:jc w:val="center"/>
        <w:rPr>
          <w:b/>
          <w:sz w:val="12"/>
        </w:rPr>
      </w:pPr>
    </w:p>
    <w:p w:rsidR="008F7202" w:rsidRPr="007535E6" w:rsidRDefault="001523FC" w:rsidP="008F7202">
      <w:pPr>
        <w:jc w:val="center"/>
        <w:outlineLvl w:val="1"/>
        <w:rPr>
          <w:rFonts w:eastAsia="Times New Roman" w:cs="Times New Roman"/>
          <w:b/>
          <w:bCs/>
          <w:sz w:val="32"/>
          <w:szCs w:val="36"/>
        </w:rPr>
      </w:pPr>
      <w:r>
        <w:rPr>
          <w:rFonts w:eastAsia="Times New Roman" w:cs="Times New Roman"/>
          <w:b/>
          <w:bCs/>
          <w:sz w:val="32"/>
          <w:szCs w:val="36"/>
        </w:rPr>
        <w:t>Statistics from the 1790 Census</w:t>
      </w:r>
    </w:p>
    <w:p w:rsidR="008F7202" w:rsidRDefault="008F7202" w:rsidP="000D51F1">
      <w:pPr>
        <w:rPr>
          <w:rFonts w:eastAsia="Times New Roman" w:cs="Times New Roman"/>
          <w:sz w:val="20"/>
          <w:szCs w:val="24"/>
        </w:rPr>
      </w:pPr>
    </w:p>
    <w:tbl>
      <w:tblPr>
        <w:tblW w:w="12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1350"/>
        <w:gridCol w:w="1350"/>
        <w:gridCol w:w="1452"/>
        <w:gridCol w:w="240"/>
        <w:gridCol w:w="2605"/>
        <w:gridCol w:w="1441"/>
        <w:gridCol w:w="1620"/>
      </w:tblGrid>
      <w:tr w:rsidR="008F7202" w:rsidRPr="008F7202" w:rsidTr="00FB733B">
        <w:trPr>
          <w:trHeight w:val="521"/>
          <w:jc w:val="center"/>
        </w:trPr>
        <w:tc>
          <w:tcPr>
            <w:tcW w:w="5310" w:type="dxa"/>
            <w:gridSpan w:val="3"/>
            <w:shd w:val="clear" w:color="auto" w:fill="auto"/>
            <w:noWrap/>
            <w:hideMark/>
          </w:tcPr>
          <w:p w:rsidR="008F7202" w:rsidRPr="008F7202" w:rsidRDefault="00436878" w:rsidP="008F7202">
            <w:pPr>
              <w:rPr>
                <w:rFonts w:ascii="Calibri" w:eastAsia="Times New Roman" w:hAnsi="Calibri" w:cs="Times New Roman"/>
                <w:color w:val="0000FF"/>
                <w:sz w:val="20"/>
                <w:u w:val="single"/>
              </w:rPr>
            </w:pPr>
            <w:hyperlink r:id="rId22" w:history="1">
              <w:r w:rsidR="008F7202" w:rsidRPr="008F7202">
                <w:rPr>
                  <w:rFonts w:ascii="Calibri" w:eastAsia="Times New Roman" w:hAnsi="Calibri" w:cs="Times New Roman"/>
                  <w:color w:val="0000FF"/>
                  <w:sz w:val="20"/>
                  <w:u w:val="single"/>
                </w:rPr>
                <w:t xml:space="preserve">http://www.infoplease.com/ipa/A0004986.html </w:t>
              </w:r>
            </w:hyperlink>
          </w:p>
        </w:tc>
        <w:tc>
          <w:tcPr>
            <w:tcW w:w="1452" w:type="dxa"/>
            <w:shd w:val="clear" w:color="auto" w:fill="auto"/>
            <w:noWrap/>
            <w:hideMark/>
          </w:tcPr>
          <w:p w:rsidR="008F7202" w:rsidRPr="008F7202" w:rsidRDefault="008F7202" w:rsidP="008F7202">
            <w:pPr>
              <w:rPr>
                <w:rFonts w:ascii="Calibri" w:eastAsia="Times New Roman" w:hAnsi="Calibri" w:cs="Times New Roman"/>
                <w:color w:val="000000"/>
                <w:sz w:val="20"/>
              </w:rPr>
            </w:pPr>
          </w:p>
        </w:tc>
        <w:tc>
          <w:tcPr>
            <w:tcW w:w="240" w:type="dxa"/>
            <w:shd w:val="clear" w:color="auto" w:fill="auto"/>
            <w:noWrap/>
            <w:hideMark/>
          </w:tcPr>
          <w:p w:rsidR="008F7202" w:rsidRPr="008F7202" w:rsidRDefault="008F7202" w:rsidP="008F7202">
            <w:pPr>
              <w:rPr>
                <w:rFonts w:ascii="Calibri" w:eastAsia="Times New Roman" w:hAnsi="Calibri" w:cs="Times New Roman"/>
                <w:color w:val="000000"/>
                <w:sz w:val="14"/>
              </w:rPr>
            </w:pPr>
          </w:p>
        </w:tc>
        <w:tc>
          <w:tcPr>
            <w:tcW w:w="5666" w:type="dxa"/>
            <w:gridSpan w:val="3"/>
            <w:shd w:val="clear" w:color="auto" w:fill="auto"/>
            <w:hideMark/>
          </w:tcPr>
          <w:p w:rsidR="008F7202" w:rsidRPr="008F7202" w:rsidRDefault="00436878" w:rsidP="008F7202">
            <w:pPr>
              <w:rPr>
                <w:rFonts w:ascii="Calibri" w:eastAsia="Times New Roman" w:hAnsi="Calibri" w:cs="Times New Roman"/>
                <w:color w:val="0000FF"/>
                <w:sz w:val="20"/>
                <w:u w:val="single"/>
              </w:rPr>
            </w:pPr>
            <w:hyperlink r:id="rId23" w:history="1">
              <w:r w:rsidR="008F7202" w:rsidRPr="008F7202">
                <w:rPr>
                  <w:rFonts w:ascii="Calibri" w:eastAsia="Times New Roman" w:hAnsi="Calibri" w:cs="Times New Roman"/>
                  <w:color w:val="0000FF"/>
                  <w:sz w:val="20"/>
                  <w:u w:val="single"/>
                </w:rPr>
                <w:t xml:space="preserve">http://manyeyes.alphaworks.ibm.com/manyeyes/visualizations/slave-population-of-us-states-and-te </w:t>
              </w:r>
            </w:hyperlink>
          </w:p>
        </w:tc>
      </w:tr>
      <w:tr w:rsidR="008F7202" w:rsidRPr="008F7202" w:rsidTr="00FB733B">
        <w:trPr>
          <w:trHeight w:val="611"/>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color w:val="000000"/>
              </w:rPr>
            </w:pPr>
          </w:p>
        </w:tc>
        <w:tc>
          <w:tcPr>
            <w:tcW w:w="1350" w:type="dxa"/>
            <w:shd w:val="clear" w:color="auto" w:fill="auto"/>
            <w:vAlign w:val="bottom"/>
            <w:hideMark/>
          </w:tcPr>
          <w:p w:rsidR="008F7202" w:rsidRPr="008F7202" w:rsidRDefault="008F7202" w:rsidP="008F7202">
            <w:pPr>
              <w:jc w:val="center"/>
              <w:rPr>
                <w:rFonts w:ascii="Calibri" w:eastAsia="Times New Roman" w:hAnsi="Calibri" w:cs="Times New Roman"/>
                <w:b/>
                <w:bCs/>
                <w:color w:val="000000"/>
                <w:sz w:val="24"/>
                <w:szCs w:val="24"/>
              </w:rPr>
            </w:pPr>
            <w:r w:rsidRPr="008F7202">
              <w:rPr>
                <w:rFonts w:ascii="Calibri" w:eastAsia="Times New Roman" w:hAnsi="Calibri" w:cs="Times New Roman"/>
                <w:b/>
                <w:bCs/>
                <w:color w:val="000000"/>
                <w:sz w:val="24"/>
                <w:szCs w:val="24"/>
              </w:rPr>
              <w:t>State Population</w:t>
            </w:r>
          </w:p>
        </w:tc>
        <w:tc>
          <w:tcPr>
            <w:tcW w:w="1350" w:type="dxa"/>
            <w:shd w:val="clear" w:color="auto" w:fill="auto"/>
            <w:vAlign w:val="bottom"/>
            <w:hideMark/>
          </w:tcPr>
          <w:p w:rsidR="008F7202" w:rsidRPr="008F7202" w:rsidRDefault="008F7202" w:rsidP="008F7202">
            <w:pPr>
              <w:jc w:val="center"/>
              <w:rPr>
                <w:rFonts w:ascii="Calibri" w:eastAsia="Times New Roman" w:hAnsi="Calibri" w:cs="Times New Roman"/>
                <w:b/>
                <w:bCs/>
                <w:color w:val="000000"/>
                <w:sz w:val="24"/>
                <w:szCs w:val="24"/>
              </w:rPr>
            </w:pPr>
            <w:r w:rsidRPr="008F7202">
              <w:rPr>
                <w:rFonts w:ascii="Calibri" w:eastAsia="Times New Roman" w:hAnsi="Calibri" w:cs="Times New Roman"/>
                <w:b/>
                <w:bCs/>
                <w:color w:val="000000"/>
                <w:sz w:val="24"/>
                <w:szCs w:val="24"/>
              </w:rPr>
              <w:t>Percentage of Total</w:t>
            </w:r>
          </w:p>
        </w:tc>
        <w:tc>
          <w:tcPr>
            <w:tcW w:w="1452" w:type="dxa"/>
            <w:shd w:val="clear" w:color="auto" w:fill="auto"/>
            <w:vAlign w:val="bottom"/>
            <w:hideMark/>
          </w:tcPr>
          <w:p w:rsidR="008F7202" w:rsidRPr="008F7202" w:rsidRDefault="008F7202" w:rsidP="008F7202">
            <w:pPr>
              <w:jc w:val="center"/>
              <w:rPr>
                <w:rFonts w:ascii="Calibri" w:eastAsia="Times New Roman" w:hAnsi="Calibri" w:cs="Times New Roman"/>
                <w:b/>
                <w:bCs/>
                <w:color w:val="000000"/>
                <w:sz w:val="24"/>
                <w:szCs w:val="24"/>
              </w:rPr>
            </w:pPr>
            <w:r w:rsidRPr="008F7202">
              <w:rPr>
                <w:rFonts w:ascii="Calibri" w:eastAsia="Times New Roman" w:hAnsi="Calibri" w:cs="Times New Roman"/>
                <w:b/>
                <w:bCs/>
                <w:color w:val="000000"/>
                <w:sz w:val="24"/>
                <w:szCs w:val="24"/>
              </w:rPr>
              <w:t>Regional P</w:t>
            </w:r>
            <w:r w:rsidRPr="008F7202">
              <w:rPr>
                <w:rFonts w:ascii="Calibri" w:eastAsia="Times New Roman" w:hAnsi="Calibri" w:cs="Times New Roman"/>
                <w:b/>
                <w:bCs/>
                <w:color w:val="000000"/>
                <w:szCs w:val="24"/>
              </w:rPr>
              <w:t>opulation</w:t>
            </w: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rPr>
            </w:pPr>
          </w:p>
        </w:tc>
        <w:tc>
          <w:tcPr>
            <w:tcW w:w="1441" w:type="dxa"/>
            <w:shd w:val="clear" w:color="auto" w:fill="auto"/>
            <w:vAlign w:val="bottom"/>
            <w:hideMark/>
          </w:tcPr>
          <w:p w:rsidR="008F7202" w:rsidRPr="008F7202" w:rsidRDefault="008F7202" w:rsidP="008F7202">
            <w:pPr>
              <w:jc w:val="center"/>
              <w:rPr>
                <w:rFonts w:ascii="Calibri" w:eastAsia="Times New Roman" w:hAnsi="Calibri" w:cs="Times New Roman"/>
                <w:b/>
                <w:bCs/>
                <w:color w:val="000000"/>
                <w:sz w:val="24"/>
                <w:szCs w:val="24"/>
              </w:rPr>
            </w:pPr>
            <w:r w:rsidRPr="008F7202">
              <w:rPr>
                <w:rFonts w:ascii="Calibri" w:eastAsia="Times New Roman" w:hAnsi="Calibri" w:cs="Times New Roman"/>
                <w:b/>
                <w:bCs/>
                <w:color w:val="000000"/>
                <w:sz w:val="24"/>
                <w:szCs w:val="24"/>
              </w:rPr>
              <w:t>Number of Slaves</w:t>
            </w:r>
          </w:p>
        </w:tc>
        <w:tc>
          <w:tcPr>
            <w:tcW w:w="1620" w:type="dxa"/>
            <w:shd w:val="clear" w:color="auto" w:fill="auto"/>
            <w:vAlign w:val="bottom"/>
            <w:hideMark/>
          </w:tcPr>
          <w:p w:rsidR="008F7202" w:rsidRPr="008F7202" w:rsidRDefault="008F7202" w:rsidP="008F7202">
            <w:pPr>
              <w:jc w:val="center"/>
              <w:rPr>
                <w:rFonts w:ascii="Calibri" w:eastAsia="Times New Roman" w:hAnsi="Calibri" w:cs="Times New Roman"/>
                <w:b/>
                <w:bCs/>
                <w:color w:val="000000"/>
                <w:sz w:val="24"/>
                <w:szCs w:val="24"/>
              </w:rPr>
            </w:pPr>
            <w:r w:rsidRPr="008F7202">
              <w:rPr>
                <w:rFonts w:ascii="Calibri" w:eastAsia="Times New Roman" w:hAnsi="Calibri" w:cs="Times New Roman"/>
                <w:b/>
                <w:bCs/>
                <w:color w:val="000000"/>
                <w:sz w:val="24"/>
                <w:szCs w:val="24"/>
              </w:rPr>
              <w:t>Percentage of Population</w:t>
            </w:r>
          </w:p>
        </w:tc>
      </w:tr>
      <w:tr w:rsidR="008F7202" w:rsidRPr="008F7202" w:rsidTr="00FB733B">
        <w:trPr>
          <w:trHeight w:val="37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New Hampshire</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141,885</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4%</w:t>
            </w:r>
          </w:p>
        </w:tc>
        <w:tc>
          <w:tcPr>
            <w:tcW w:w="1452"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158</w:t>
            </w:r>
          </w:p>
        </w:tc>
        <w:tc>
          <w:tcPr>
            <w:tcW w:w="1620" w:type="dxa"/>
            <w:shd w:val="clear" w:color="auto" w:fill="auto"/>
            <w:noWrap/>
            <w:vAlign w:val="bottom"/>
            <w:hideMark/>
          </w:tcPr>
          <w:p w:rsidR="008F7202" w:rsidRPr="008F7202" w:rsidRDefault="008F7202" w:rsidP="008F7202">
            <w:pPr>
              <w:jc w:val="right"/>
              <w:rPr>
                <w:rFonts w:ascii="Calibri" w:eastAsia="Times New Roman" w:hAnsi="Calibri" w:cs="Times New Roman"/>
                <w:i/>
                <w:iCs/>
                <w:color w:val="000000"/>
                <w:sz w:val="28"/>
                <w:szCs w:val="28"/>
              </w:rPr>
            </w:pPr>
            <w:r w:rsidRPr="008F7202">
              <w:rPr>
                <w:rFonts w:ascii="Calibri" w:eastAsia="Times New Roman" w:hAnsi="Calibri" w:cs="Times New Roman"/>
                <w:i/>
                <w:iCs/>
                <w:color w:val="000000"/>
                <w:sz w:val="28"/>
                <w:szCs w:val="28"/>
              </w:rPr>
              <w:t>0%</w:t>
            </w:r>
          </w:p>
        </w:tc>
      </w:tr>
      <w:tr w:rsidR="008F7202" w:rsidRPr="008F7202" w:rsidTr="00FB733B">
        <w:trPr>
          <w:trHeight w:val="37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Massachusetts</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378,787</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10%</w:t>
            </w:r>
          </w:p>
        </w:tc>
        <w:tc>
          <w:tcPr>
            <w:tcW w:w="1452"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0</w:t>
            </w:r>
          </w:p>
        </w:tc>
        <w:tc>
          <w:tcPr>
            <w:tcW w:w="1620" w:type="dxa"/>
            <w:shd w:val="clear" w:color="auto" w:fill="auto"/>
            <w:noWrap/>
            <w:vAlign w:val="bottom"/>
            <w:hideMark/>
          </w:tcPr>
          <w:p w:rsidR="008F7202" w:rsidRPr="008F7202" w:rsidRDefault="008F7202" w:rsidP="008F7202">
            <w:pPr>
              <w:jc w:val="right"/>
              <w:rPr>
                <w:rFonts w:ascii="Calibri" w:eastAsia="Times New Roman" w:hAnsi="Calibri" w:cs="Times New Roman"/>
                <w:i/>
                <w:iCs/>
                <w:color w:val="000000"/>
                <w:sz w:val="28"/>
                <w:szCs w:val="28"/>
              </w:rPr>
            </w:pPr>
            <w:r w:rsidRPr="008F7202">
              <w:rPr>
                <w:rFonts w:ascii="Calibri" w:eastAsia="Times New Roman" w:hAnsi="Calibri" w:cs="Times New Roman"/>
                <w:i/>
                <w:iCs/>
                <w:color w:val="000000"/>
                <w:sz w:val="28"/>
                <w:szCs w:val="28"/>
              </w:rPr>
              <w:t>0%</w:t>
            </w:r>
          </w:p>
        </w:tc>
      </w:tr>
      <w:tr w:rsidR="008F7202" w:rsidRPr="008F7202" w:rsidTr="00FB733B">
        <w:trPr>
          <w:trHeight w:val="37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Connecticut</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237,946</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7%</w:t>
            </w:r>
          </w:p>
        </w:tc>
        <w:tc>
          <w:tcPr>
            <w:tcW w:w="1452"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2,759</w:t>
            </w:r>
          </w:p>
        </w:tc>
        <w:tc>
          <w:tcPr>
            <w:tcW w:w="1620" w:type="dxa"/>
            <w:shd w:val="clear" w:color="auto" w:fill="auto"/>
            <w:noWrap/>
            <w:vAlign w:val="bottom"/>
            <w:hideMark/>
          </w:tcPr>
          <w:p w:rsidR="008F7202" w:rsidRPr="008F7202" w:rsidRDefault="008F7202" w:rsidP="008F7202">
            <w:pPr>
              <w:jc w:val="right"/>
              <w:rPr>
                <w:rFonts w:ascii="Calibri" w:eastAsia="Times New Roman" w:hAnsi="Calibri" w:cs="Times New Roman"/>
                <w:i/>
                <w:iCs/>
                <w:color w:val="000000"/>
                <w:sz w:val="28"/>
                <w:szCs w:val="28"/>
              </w:rPr>
            </w:pPr>
            <w:r w:rsidRPr="008F7202">
              <w:rPr>
                <w:rFonts w:ascii="Calibri" w:eastAsia="Times New Roman" w:hAnsi="Calibri" w:cs="Times New Roman"/>
                <w:i/>
                <w:iCs/>
                <w:color w:val="000000"/>
                <w:sz w:val="28"/>
                <w:szCs w:val="28"/>
              </w:rPr>
              <w:t>1%</w:t>
            </w:r>
          </w:p>
        </w:tc>
      </w:tr>
      <w:tr w:rsidR="008F7202" w:rsidRPr="008F7202" w:rsidTr="00FB733B">
        <w:trPr>
          <w:trHeight w:val="37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Rhode Island</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68,825</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2%</w:t>
            </w:r>
          </w:p>
        </w:tc>
        <w:tc>
          <w:tcPr>
            <w:tcW w:w="1452"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152</w:t>
            </w:r>
          </w:p>
        </w:tc>
        <w:tc>
          <w:tcPr>
            <w:tcW w:w="1620" w:type="dxa"/>
            <w:shd w:val="clear" w:color="auto" w:fill="auto"/>
            <w:noWrap/>
            <w:vAlign w:val="bottom"/>
            <w:hideMark/>
          </w:tcPr>
          <w:p w:rsidR="008F7202" w:rsidRPr="008F7202" w:rsidRDefault="008F7202" w:rsidP="008F7202">
            <w:pPr>
              <w:jc w:val="right"/>
              <w:rPr>
                <w:rFonts w:ascii="Calibri" w:eastAsia="Times New Roman" w:hAnsi="Calibri" w:cs="Times New Roman"/>
                <w:i/>
                <w:iCs/>
                <w:color w:val="000000"/>
                <w:sz w:val="28"/>
                <w:szCs w:val="28"/>
              </w:rPr>
            </w:pPr>
            <w:r w:rsidRPr="008F7202">
              <w:rPr>
                <w:rFonts w:ascii="Calibri" w:eastAsia="Times New Roman" w:hAnsi="Calibri" w:cs="Times New Roman"/>
                <w:i/>
                <w:iCs/>
                <w:color w:val="000000"/>
                <w:sz w:val="28"/>
                <w:szCs w:val="28"/>
              </w:rPr>
              <w:t>0%</w:t>
            </w:r>
          </w:p>
        </w:tc>
      </w:tr>
      <w:tr w:rsidR="008F7202" w:rsidRPr="008F7202" w:rsidTr="00FB733B">
        <w:trPr>
          <w:trHeight w:val="37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b/>
                <w:bCs/>
                <w:color w:val="000000"/>
                <w:sz w:val="28"/>
                <w:szCs w:val="28"/>
              </w:rPr>
            </w:pPr>
            <w:r w:rsidRPr="008F7202">
              <w:rPr>
                <w:rFonts w:ascii="Calibri" w:eastAsia="Times New Roman" w:hAnsi="Calibri" w:cs="Times New Roman"/>
                <w:b/>
                <w:bCs/>
                <w:color w:val="000000"/>
                <w:sz w:val="28"/>
                <w:szCs w:val="28"/>
              </w:rPr>
              <w:t>NEW ENGLAND</w:t>
            </w:r>
          </w:p>
        </w:tc>
        <w:tc>
          <w:tcPr>
            <w:tcW w:w="135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b/>
                <w:bCs/>
                <w:color w:val="000000"/>
                <w:sz w:val="28"/>
                <w:szCs w:val="28"/>
              </w:rPr>
            </w:pPr>
            <w:r w:rsidRPr="008F7202">
              <w:rPr>
                <w:rFonts w:ascii="Calibri" w:eastAsia="Times New Roman" w:hAnsi="Calibri" w:cs="Times New Roman"/>
                <w:b/>
                <w:bCs/>
                <w:color w:val="000000"/>
                <w:sz w:val="28"/>
                <w:szCs w:val="28"/>
              </w:rPr>
              <w:t>23%</w:t>
            </w:r>
          </w:p>
        </w:tc>
        <w:tc>
          <w:tcPr>
            <w:tcW w:w="1452" w:type="dxa"/>
            <w:shd w:val="clear" w:color="auto" w:fill="auto"/>
            <w:noWrap/>
            <w:vAlign w:val="bottom"/>
            <w:hideMark/>
          </w:tcPr>
          <w:p w:rsidR="008F7202" w:rsidRPr="008F7202" w:rsidRDefault="008F7202" w:rsidP="008F7202">
            <w:pPr>
              <w:jc w:val="right"/>
              <w:rPr>
                <w:rFonts w:ascii="Calibri" w:eastAsia="Times New Roman" w:hAnsi="Calibri" w:cs="Times New Roman"/>
                <w:b/>
                <w:bCs/>
                <w:color w:val="000000"/>
                <w:sz w:val="28"/>
                <w:szCs w:val="28"/>
              </w:rPr>
            </w:pPr>
            <w:r w:rsidRPr="008F7202">
              <w:rPr>
                <w:rFonts w:ascii="Calibri" w:eastAsia="Times New Roman" w:hAnsi="Calibri" w:cs="Times New Roman"/>
                <w:b/>
                <w:bCs/>
                <w:color w:val="000000"/>
                <w:sz w:val="28"/>
                <w:szCs w:val="28"/>
              </w:rPr>
              <w:t>827,443</w:t>
            </w: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rPr>
                <w:rFonts w:ascii="Calibri" w:eastAsia="Times New Roman" w:hAnsi="Calibri" w:cs="Times New Roman"/>
                <w:b/>
                <w:bCs/>
                <w:color w:val="000000"/>
                <w:sz w:val="28"/>
                <w:szCs w:val="28"/>
              </w:rPr>
            </w:pPr>
          </w:p>
        </w:tc>
        <w:tc>
          <w:tcPr>
            <w:tcW w:w="1620" w:type="dxa"/>
            <w:shd w:val="clear" w:color="auto" w:fill="auto"/>
            <w:noWrap/>
            <w:vAlign w:val="bottom"/>
            <w:hideMark/>
          </w:tcPr>
          <w:p w:rsidR="008F7202" w:rsidRPr="008F7202" w:rsidRDefault="008F7202" w:rsidP="008F7202">
            <w:pPr>
              <w:rPr>
                <w:rFonts w:ascii="Calibri" w:eastAsia="Times New Roman" w:hAnsi="Calibri" w:cs="Times New Roman"/>
                <w:i/>
                <w:iCs/>
                <w:color w:val="000000"/>
                <w:sz w:val="28"/>
                <w:szCs w:val="28"/>
              </w:rPr>
            </w:pPr>
          </w:p>
        </w:tc>
      </w:tr>
      <w:tr w:rsidR="008F7202" w:rsidRPr="008F7202" w:rsidTr="00FB733B">
        <w:trPr>
          <w:trHeight w:val="22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b/>
                <w:bCs/>
                <w:color w:val="000000"/>
                <w:sz w:val="28"/>
                <w:szCs w:val="28"/>
              </w:rPr>
            </w:pPr>
          </w:p>
        </w:tc>
        <w:tc>
          <w:tcPr>
            <w:tcW w:w="135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35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52" w:type="dxa"/>
            <w:shd w:val="clear" w:color="auto" w:fill="auto"/>
            <w:noWrap/>
            <w:vAlign w:val="bottom"/>
            <w:hideMark/>
          </w:tcPr>
          <w:p w:rsidR="008F7202" w:rsidRPr="008F7202" w:rsidRDefault="008F7202" w:rsidP="008F7202">
            <w:pPr>
              <w:rPr>
                <w:rFonts w:ascii="Calibri" w:eastAsia="Times New Roman" w:hAnsi="Calibri" w:cs="Times New Roman"/>
                <w:b/>
                <w:bCs/>
                <w:color w:val="000000"/>
                <w:sz w:val="28"/>
                <w:szCs w:val="28"/>
              </w:rPr>
            </w:pP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620" w:type="dxa"/>
            <w:shd w:val="clear" w:color="auto" w:fill="auto"/>
            <w:noWrap/>
            <w:vAlign w:val="bottom"/>
            <w:hideMark/>
          </w:tcPr>
          <w:p w:rsidR="008F7202" w:rsidRPr="008F7202" w:rsidRDefault="008F7202" w:rsidP="008F7202">
            <w:pPr>
              <w:rPr>
                <w:rFonts w:ascii="Calibri" w:eastAsia="Times New Roman" w:hAnsi="Calibri" w:cs="Times New Roman"/>
                <w:i/>
                <w:iCs/>
                <w:color w:val="000000"/>
                <w:sz w:val="28"/>
                <w:szCs w:val="28"/>
              </w:rPr>
            </w:pPr>
          </w:p>
        </w:tc>
      </w:tr>
      <w:tr w:rsidR="008F7202" w:rsidRPr="008F7202" w:rsidTr="00FB733B">
        <w:trPr>
          <w:trHeight w:val="37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New Jersey</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184,139</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5%</w:t>
            </w:r>
          </w:p>
        </w:tc>
        <w:tc>
          <w:tcPr>
            <w:tcW w:w="1452"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11,423</w:t>
            </w:r>
          </w:p>
        </w:tc>
        <w:tc>
          <w:tcPr>
            <w:tcW w:w="1620" w:type="dxa"/>
            <w:shd w:val="clear" w:color="auto" w:fill="auto"/>
            <w:noWrap/>
            <w:vAlign w:val="bottom"/>
            <w:hideMark/>
          </w:tcPr>
          <w:p w:rsidR="008F7202" w:rsidRPr="008F7202" w:rsidRDefault="008F7202" w:rsidP="008F7202">
            <w:pPr>
              <w:jc w:val="right"/>
              <w:rPr>
                <w:rFonts w:ascii="Calibri" w:eastAsia="Times New Roman" w:hAnsi="Calibri" w:cs="Times New Roman"/>
                <w:i/>
                <w:iCs/>
                <w:color w:val="000000"/>
                <w:sz w:val="28"/>
                <w:szCs w:val="28"/>
              </w:rPr>
            </w:pPr>
            <w:r w:rsidRPr="008F7202">
              <w:rPr>
                <w:rFonts w:ascii="Calibri" w:eastAsia="Times New Roman" w:hAnsi="Calibri" w:cs="Times New Roman"/>
                <w:i/>
                <w:iCs/>
                <w:color w:val="000000"/>
                <w:sz w:val="28"/>
                <w:szCs w:val="28"/>
              </w:rPr>
              <w:t>6%</w:t>
            </w:r>
          </w:p>
        </w:tc>
      </w:tr>
      <w:tr w:rsidR="008F7202" w:rsidRPr="008F7202" w:rsidTr="00FB733B">
        <w:trPr>
          <w:trHeight w:val="37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New York</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340,120</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9%</w:t>
            </w:r>
          </w:p>
        </w:tc>
        <w:tc>
          <w:tcPr>
            <w:tcW w:w="1452"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21,324</w:t>
            </w:r>
          </w:p>
        </w:tc>
        <w:tc>
          <w:tcPr>
            <w:tcW w:w="1620" w:type="dxa"/>
            <w:shd w:val="clear" w:color="auto" w:fill="auto"/>
            <w:noWrap/>
            <w:vAlign w:val="bottom"/>
            <w:hideMark/>
          </w:tcPr>
          <w:p w:rsidR="008F7202" w:rsidRPr="008F7202" w:rsidRDefault="008F7202" w:rsidP="008F7202">
            <w:pPr>
              <w:jc w:val="right"/>
              <w:rPr>
                <w:rFonts w:ascii="Calibri" w:eastAsia="Times New Roman" w:hAnsi="Calibri" w:cs="Times New Roman"/>
                <w:i/>
                <w:iCs/>
                <w:color w:val="000000"/>
                <w:sz w:val="28"/>
                <w:szCs w:val="28"/>
              </w:rPr>
            </w:pPr>
            <w:r w:rsidRPr="008F7202">
              <w:rPr>
                <w:rFonts w:ascii="Calibri" w:eastAsia="Times New Roman" w:hAnsi="Calibri" w:cs="Times New Roman"/>
                <w:i/>
                <w:iCs/>
                <w:color w:val="000000"/>
                <w:sz w:val="28"/>
                <w:szCs w:val="28"/>
              </w:rPr>
              <w:t>6%</w:t>
            </w:r>
          </w:p>
        </w:tc>
      </w:tr>
      <w:tr w:rsidR="008F7202" w:rsidRPr="008F7202" w:rsidTr="00FB733B">
        <w:trPr>
          <w:trHeight w:val="37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Pennsylvania</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434,373</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12%</w:t>
            </w:r>
          </w:p>
        </w:tc>
        <w:tc>
          <w:tcPr>
            <w:tcW w:w="1452"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3,737</w:t>
            </w:r>
          </w:p>
        </w:tc>
        <w:tc>
          <w:tcPr>
            <w:tcW w:w="1620" w:type="dxa"/>
            <w:shd w:val="clear" w:color="auto" w:fill="auto"/>
            <w:noWrap/>
            <w:vAlign w:val="bottom"/>
            <w:hideMark/>
          </w:tcPr>
          <w:p w:rsidR="008F7202" w:rsidRPr="008F7202" w:rsidRDefault="008F7202" w:rsidP="008F7202">
            <w:pPr>
              <w:jc w:val="right"/>
              <w:rPr>
                <w:rFonts w:ascii="Calibri" w:eastAsia="Times New Roman" w:hAnsi="Calibri" w:cs="Times New Roman"/>
                <w:i/>
                <w:iCs/>
                <w:color w:val="000000"/>
                <w:sz w:val="28"/>
                <w:szCs w:val="28"/>
              </w:rPr>
            </w:pPr>
            <w:r w:rsidRPr="008F7202">
              <w:rPr>
                <w:rFonts w:ascii="Calibri" w:eastAsia="Times New Roman" w:hAnsi="Calibri" w:cs="Times New Roman"/>
                <w:i/>
                <w:iCs/>
                <w:color w:val="000000"/>
                <w:sz w:val="28"/>
                <w:szCs w:val="28"/>
              </w:rPr>
              <w:t>1%</w:t>
            </w:r>
          </w:p>
        </w:tc>
      </w:tr>
      <w:tr w:rsidR="008F7202" w:rsidRPr="008F7202" w:rsidTr="00FB733B">
        <w:trPr>
          <w:trHeight w:val="37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b/>
                <w:bCs/>
                <w:color w:val="000000"/>
                <w:sz w:val="28"/>
                <w:szCs w:val="28"/>
              </w:rPr>
            </w:pPr>
            <w:r w:rsidRPr="008F7202">
              <w:rPr>
                <w:rFonts w:ascii="Calibri" w:eastAsia="Times New Roman" w:hAnsi="Calibri" w:cs="Times New Roman"/>
                <w:b/>
                <w:bCs/>
                <w:color w:val="000000"/>
                <w:sz w:val="28"/>
                <w:szCs w:val="28"/>
              </w:rPr>
              <w:t>MIDDLE STATES</w:t>
            </w:r>
          </w:p>
        </w:tc>
        <w:tc>
          <w:tcPr>
            <w:tcW w:w="135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35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52" w:type="dxa"/>
            <w:shd w:val="clear" w:color="auto" w:fill="auto"/>
            <w:noWrap/>
            <w:vAlign w:val="bottom"/>
            <w:hideMark/>
          </w:tcPr>
          <w:p w:rsidR="008F7202" w:rsidRPr="008F7202" w:rsidRDefault="008F7202" w:rsidP="008F7202">
            <w:pPr>
              <w:jc w:val="right"/>
              <w:rPr>
                <w:rFonts w:ascii="Calibri" w:eastAsia="Times New Roman" w:hAnsi="Calibri" w:cs="Times New Roman"/>
                <w:b/>
                <w:bCs/>
                <w:color w:val="000000"/>
                <w:sz w:val="28"/>
                <w:szCs w:val="28"/>
              </w:rPr>
            </w:pPr>
            <w:r w:rsidRPr="008F7202">
              <w:rPr>
                <w:rFonts w:ascii="Calibri" w:eastAsia="Times New Roman" w:hAnsi="Calibri" w:cs="Times New Roman"/>
                <w:b/>
                <w:bCs/>
                <w:color w:val="000000"/>
                <w:sz w:val="28"/>
                <w:szCs w:val="28"/>
              </w:rPr>
              <w:t>958,632</w:t>
            </w: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620" w:type="dxa"/>
            <w:shd w:val="clear" w:color="auto" w:fill="auto"/>
            <w:noWrap/>
            <w:vAlign w:val="bottom"/>
            <w:hideMark/>
          </w:tcPr>
          <w:p w:rsidR="008F7202" w:rsidRPr="008F7202" w:rsidRDefault="008F7202" w:rsidP="008F7202">
            <w:pPr>
              <w:rPr>
                <w:rFonts w:ascii="Calibri" w:eastAsia="Times New Roman" w:hAnsi="Calibri" w:cs="Times New Roman"/>
                <w:i/>
                <w:iCs/>
                <w:color w:val="000000"/>
                <w:sz w:val="28"/>
                <w:szCs w:val="28"/>
              </w:rPr>
            </w:pPr>
          </w:p>
        </w:tc>
      </w:tr>
      <w:tr w:rsidR="008F7202" w:rsidRPr="008F7202" w:rsidTr="00FB733B">
        <w:trPr>
          <w:trHeight w:val="375"/>
          <w:jc w:val="center"/>
        </w:trPr>
        <w:tc>
          <w:tcPr>
            <w:tcW w:w="3960" w:type="dxa"/>
            <w:gridSpan w:val="2"/>
            <w:shd w:val="clear" w:color="auto" w:fill="auto"/>
            <w:noWrap/>
            <w:vAlign w:val="bottom"/>
            <w:hideMark/>
          </w:tcPr>
          <w:p w:rsidR="008F7202" w:rsidRPr="008F7202" w:rsidRDefault="008F7202" w:rsidP="008F7202">
            <w:pPr>
              <w:rPr>
                <w:rFonts w:ascii="Calibri" w:eastAsia="Times New Roman" w:hAnsi="Calibri" w:cs="Times New Roman"/>
                <w:b/>
                <w:bCs/>
                <w:color w:val="000000"/>
                <w:sz w:val="28"/>
                <w:szCs w:val="28"/>
              </w:rPr>
            </w:pPr>
            <w:r w:rsidRPr="008F7202">
              <w:rPr>
                <w:rFonts w:ascii="Calibri" w:eastAsia="Times New Roman" w:hAnsi="Calibri" w:cs="Times New Roman"/>
                <w:b/>
                <w:bCs/>
                <w:color w:val="000000"/>
                <w:sz w:val="28"/>
                <w:szCs w:val="28"/>
              </w:rPr>
              <w:t>NORTH OF MASON/DIXON LINE</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b/>
                <w:bCs/>
                <w:color w:val="000000"/>
                <w:sz w:val="28"/>
                <w:szCs w:val="28"/>
              </w:rPr>
            </w:pPr>
            <w:r w:rsidRPr="008F7202">
              <w:rPr>
                <w:rFonts w:ascii="Calibri" w:eastAsia="Times New Roman" w:hAnsi="Calibri" w:cs="Times New Roman"/>
                <w:b/>
                <w:bCs/>
                <w:color w:val="000000"/>
                <w:sz w:val="28"/>
                <w:szCs w:val="28"/>
              </w:rPr>
              <w:t>49%</w:t>
            </w:r>
          </w:p>
        </w:tc>
        <w:tc>
          <w:tcPr>
            <w:tcW w:w="1452" w:type="dxa"/>
            <w:shd w:val="clear" w:color="auto" w:fill="auto"/>
            <w:noWrap/>
            <w:vAlign w:val="bottom"/>
            <w:hideMark/>
          </w:tcPr>
          <w:p w:rsidR="008F7202" w:rsidRPr="008F7202" w:rsidRDefault="008F7202" w:rsidP="008F7202">
            <w:pPr>
              <w:jc w:val="right"/>
              <w:rPr>
                <w:rFonts w:ascii="Calibri" w:eastAsia="Times New Roman" w:hAnsi="Calibri" w:cs="Times New Roman"/>
                <w:b/>
                <w:bCs/>
                <w:color w:val="000000"/>
                <w:sz w:val="28"/>
                <w:szCs w:val="28"/>
              </w:rPr>
            </w:pPr>
            <w:r w:rsidRPr="008F7202">
              <w:rPr>
                <w:rFonts w:ascii="Calibri" w:eastAsia="Times New Roman" w:hAnsi="Calibri" w:cs="Times New Roman"/>
                <w:b/>
                <w:bCs/>
                <w:color w:val="000000"/>
                <w:sz w:val="28"/>
                <w:szCs w:val="28"/>
              </w:rPr>
              <w:t>1,786,075</w:t>
            </w: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jc w:val="right"/>
              <w:rPr>
                <w:rFonts w:ascii="Calibri" w:eastAsia="Times New Roman" w:hAnsi="Calibri" w:cs="Times New Roman"/>
                <w:b/>
                <w:bCs/>
                <w:color w:val="000000"/>
                <w:sz w:val="28"/>
                <w:szCs w:val="28"/>
              </w:rPr>
            </w:pPr>
            <w:r w:rsidRPr="008F7202">
              <w:rPr>
                <w:rFonts w:ascii="Calibri" w:eastAsia="Times New Roman" w:hAnsi="Calibri" w:cs="Times New Roman"/>
                <w:b/>
                <w:bCs/>
                <w:color w:val="000000"/>
                <w:sz w:val="28"/>
                <w:szCs w:val="28"/>
              </w:rPr>
              <w:t>39,853</w:t>
            </w:r>
          </w:p>
        </w:tc>
        <w:tc>
          <w:tcPr>
            <w:tcW w:w="1620" w:type="dxa"/>
            <w:shd w:val="clear" w:color="auto" w:fill="auto"/>
            <w:noWrap/>
            <w:vAlign w:val="bottom"/>
            <w:hideMark/>
          </w:tcPr>
          <w:p w:rsidR="008F7202" w:rsidRPr="008F7202" w:rsidRDefault="008F7202" w:rsidP="008F7202">
            <w:pPr>
              <w:jc w:val="right"/>
              <w:rPr>
                <w:rFonts w:ascii="Calibri" w:eastAsia="Times New Roman" w:hAnsi="Calibri" w:cs="Times New Roman"/>
                <w:b/>
                <w:bCs/>
                <w:i/>
                <w:iCs/>
                <w:color w:val="000000"/>
                <w:sz w:val="28"/>
                <w:szCs w:val="28"/>
              </w:rPr>
            </w:pPr>
            <w:r w:rsidRPr="008F7202">
              <w:rPr>
                <w:rFonts w:ascii="Calibri" w:eastAsia="Times New Roman" w:hAnsi="Calibri" w:cs="Times New Roman"/>
                <w:b/>
                <w:bCs/>
                <w:i/>
                <w:iCs/>
                <w:color w:val="000000"/>
                <w:sz w:val="28"/>
                <w:szCs w:val="28"/>
              </w:rPr>
              <w:t>6%</w:t>
            </w:r>
          </w:p>
        </w:tc>
      </w:tr>
      <w:tr w:rsidR="008F7202" w:rsidRPr="008F7202" w:rsidTr="00FB733B">
        <w:trPr>
          <w:trHeight w:val="210"/>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b/>
                <w:bCs/>
                <w:color w:val="000000"/>
                <w:sz w:val="28"/>
                <w:szCs w:val="28"/>
              </w:rPr>
            </w:pPr>
          </w:p>
        </w:tc>
        <w:tc>
          <w:tcPr>
            <w:tcW w:w="135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35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52" w:type="dxa"/>
            <w:shd w:val="clear" w:color="auto" w:fill="auto"/>
            <w:noWrap/>
            <w:vAlign w:val="bottom"/>
            <w:hideMark/>
          </w:tcPr>
          <w:p w:rsidR="008F7202" w:rsidRPr="008F7202" w:rsidRDefault="008F7202" w:rsidP="008F7202">
            <w:pPr>
              <w:rPr>
                <w:rFonts w:ascii="Calibri" w:eastAsia="Times New Roman" w:hAnsi="Calibri" w:cs="Times New Roman"/>
                <w:b/>
                <w:bCs/>
                <w:color w:val="000000"/>
                <w:sz w:val="28"/>
                <w:szCs w:val="28"/>
              </w:rPr>
            </w:pP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rPr>
                <w:rFonts w:ascii="Calibri" w:eastAsia="Times New Roman" w:hAnsi="Calibri" w:cs="Times New Roman"/>
                <w:b/>
                <w:bCs/>
                <w:color w:val="000000"/>
                <w:sz w:val="28"/>
                <w:szCs w:val="28"/>
              </w:rPr>
            </w:pPr>
          </w:p>
        </w:tc>
        <w:tc>
          <w:tcPr>
            <w:tcW w:w="1620" w:type="dxa"/>
            <w:shd w:val="clear" w:color="auto" w:fill="auto"/>
            <w:noWrap/>
            <w:vAlign w:val="bottom"/>
            <w:hideMark/>
          </w:tcPr>
          <w:p w:rsidR="008F7202" w:rsidRPr="008F7202" w:rsidRDefault="008F7202" w:rsidP="008F7202">
            <w:pPr>
              <w:rPr>
                <w:rFonts w:ascii="Calibri" w:eastAsia="Times New Roman" w:hAnsi="Calibri" w:cs="Times New Roman"/>
                <w:b/>
                <w:bCs/>
                <w:i/>
                <w:iCs/>
                <w:color w:val="000000"/>
                <w:sz w:val="28"/>
                <w:szCs w:val="28"/>
              </w:rPr>
            </w:pPr>
          </w:p>
        </w:tc>
      </w:tr>
      <w:tr w:rsidR="008F7202" w:rsidRPr="008F7202" w:rsidTr="00FB733B">
        <w:trPr>
          <w:trHeight w:val="37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Delaware</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59,096</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2%</w:t>
            </w:r>
          </w:p>
        </w:tc>
        <w:tc>
          <w:tcPr>
            <w:tcW w:w="1452"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8,887</w:t>
            </w:r>
          </w:p>
        </w:tc>
        <w:tc>
          <w:tcPr>
            <w:tcW w:w="1620" w:type="dxa"/>
            <w:shd w:val="clear" w:color="auto" w:fill="auto"/>
            <w:noWrap/>
            <w:vAlign w:val="bottom"/>
            <w:hideMark/>
          </w:tcPr>
          <w:p w:rsidR="008F7202" w:rsidRPr="008F7202" w:rsidRDefault="008F7202" w:rsidP="008F7202">
            <w:pPr>
              <w:jc w:val="right"/>
              <w:rPr>
                <w:rFonts w:ascii="Calibri" w:eastAsia="Times New Roman" w:hAnsi="Calibri" w:cs="Times New Roman"/>
                <w:i/>
                <w:iCs/>
                <w:color w:val="000000"/>
                <w:sz w:val="28"/>
                <w:szCs w:val="28"/>
              </w:rPr>
            </w:pPr>
            <w:r w:rsidRPr="008F7202">
              <w:rPr>
                <w:rFonts w:ascii="Calibri" w:eastAsia="Times New Roman" w:hAnsi="Calibri" w:cs="Times New Roman"/>
                <w:i/>
                <w:iCs/>
                <w:color w:val="000000"/>
                <w:sz w:val="28"/>
                <w:szCs w:val="28"/>
              </w:rPr>
              <w:t>15%</w:t>
            </w:r>
          </w:p>
        </w:tc>
      </w:tr>
      <w:tr w:rsidR="008F7202" w:rsidRPr="008F7202" w:rsidTr="00FB733B">
        <w:trPr>
          <w:trHeight w:val="37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Maryland</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319,728</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9%</w:t>
            </w:r>
          </w:p>
        </w:tc>
        <w:tc>
          <w:tcPr>
            <w:tcW w:w="1452"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103,036</w:t>
            </w:r>
          </w:p>
        </w:tc>
        <w:tc>
          <w:tcPr>
            <w:tcW w:w="1620" w:type="dxa"/>
            <w:shd w:val="clear" w:color="auto" w:fill="auto"/>
            <w:noWrap/>
            <w:vAlign w:val="bottom"/>
            <w:hideMark/>
          </w:tcPr>
          <w:p w:rsidR="008F7202" w:rsidRPr="008F7202" w:rsidRDefault="008F7202" w:rsidP="008F7202">
            <w:pPr>
              <w:jc w:val="right"/>
              <w:rPr>
                <w:rFonts w:ascii="Calibri" w:eastAsia="Times New Roman" w:hAnsi="Calibri" w:cs="Times New Roman"/>
                <w:i/>
                <w:iCs/>
                <w:color w:val="000000"/>
                <w:sz w:val="28"/>
                <w:szCs w:val="28"/>
              </w:rPr>
            </w:pPr>
            <w:r w:rsidRPr="008F7202">
              <w:rPr>
                <w:rFonts w:ascii="Calibri" w:eastAsia="Times New Roman" w:hAnsi="Calibri" w:cs="Times New Roman"/>
                <w:i/>
                <w:iCs/>
                <w:color w:val="000000"/>
                <w:sz w:val="28"/>
                <w:szCs w:val="28"/>
              </w:rPr>
              <w:t>32%</w:t>
            </w:r>
          </w:p>
        </w:tc>
      </w:tr>
      <w:tr w:rsidR="008F7202" w:rsidRPr="008F7202" w:rsidTr="00FB733B">
        <w:trPr>
          <w:trHeight w:val="37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Virginia</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747,610</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20%</w:t>
            </w:r>
          </w:p>
        </w:tc>
        <w:tc>
          <w:tcPr>
            <w:tcW w:w="1452"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293,427</w:t>
            </w:r>
          </w:p>
        </w:tc>
        <w:tc>
          <w:tcPr>
            <w:tcW w:w="1620" w:type="dxa"/>
            <w:shd w:val="clear" w:color="auto" w:fill="auto"/>
            <w:noWrap/>
            <w:vAlign w:val="bottom"/>
            <w:hideMark/>
          </w:tcPr>
          <w:p w:rsidR="008F7202" w:rsidRPr="008F7202" w:rsidRDefault="008F7202" w:rsidP="008F7202">
            <w:pPr>
              <w:jc w:val="right"/>
              <w:rPr>
                <w:rFonts w:ascii="Calibri" w:eastAsia="Times New Roman" w:hAnsi="Calibri" w:cs="Times New Roman"/>
                <w:i/>
                <w:iCs/>
                <w:color w:val="000000"/>
                <w:sz w:val="28"/>
                <w:szCs w:val="28"/>
              </w:rPr>
            </w:pPr>
            <w:r w:rsidRPr="008F7202">
              <w:rPr>
                <w:rFonts w:ascii="Calibri" w:eastAsia="Times New Roman" w:hAnsi="Calibri" w:cs="Times New Roman"/>
                <w:i/>
                <w:iCs/>
                <w:color w:val="000000"/>
                <w:sz w:val="28"/>
                <w:szCs w:val="28"/>
              </w:rPr>
              <w:t>39%</w:t>
            </w:r>
          </w:p>
        </w:tc>
      </w:tr>
      <w:tr w:rsidR="008F7202" w:rsidRPr="008F7202" w:rsidTr="00FB733B">
        <w:trPr>
          <w:trHeight w:val="37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North Carolina</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393,751</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11%</w:t>
            </w:r>
          </w:p>
        </w:tc>
        <w:tc>
          <w:tcPr>
            <w:tcW w:w="1452"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100,572</w:t>
            </w:r>
          </w:p>
        </w:tc>
        <w:tc>
          <w:tcPr>
            <w:tcW w:w="1620" w:type="dxa"/>
            <w:shd w:val="clear" w:color="auto" w:fill="auto"/>
            <w:noWrap/>
            <w:vAlign w:val="bottom"/>
            <w:hideMark/>
          </w:tcPr>
          <w:p w:rsidR="008F7202" w:rsidRPr="008F7202" w:rsidRDefault="008F7202" w:rsidP="008F7202">
            <w:pPr>
              <w:jc w:val="right"/>
              <w:rPr>
                <w:rFonts w:ascii="Calibri" w:eastAsia="Times New Roman" w:hAnsi="Calibri" w:cs="Times New Roman"/>
                <w:i/>
                <w:iCs/>
                <w:color w:val="000000"/>
                <w:sz w:val="28"/>
                <w:szCs w:val="28"/>
              </w:rPr>
            </w:pPr>
            <w:r w:rsidRPr="008F7202">
              <w:rPr>
                <w:rFonts w:ascii="Calibri" w:eastAsia="Times New Roman" w:hAnsi="Calibri" w:cs="Times New Roman"/>
                <w:i/>
                <w:iCs/>
                <w:color w:val="000000"/>
                <w:sz w:val="28"/>
                <w:szCs w:val="28"/>
              </w:rPr>
              <w:t>26%</w:t>
            </w:r>
          </w:p>
        </w:tc>
      </w:tr>
      <w:tr w:rsidR="008F7202" w:rsidRPr="008F7202" w:rsidTr="00FB733B">
        <w:trPr>
          <w:trHeight w:val="37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South Carolina</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249,073</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7%</w:t>
            </w:r>
          </w:p>
        </w:tc>
        <w:tc>
          <w:tcPr>
            <w:tcW w:w="1452"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107,094</w:t>
            </w:r>
          </w:p>
        </w:tc>
        <w:tc>
          <w:tcPr>
            <w:tcW w:w="1620" w:type="dxa"/>
            <w:shd w:val="clear" w:color="auto" w:fill="auto"/>
            <w:noWrap/>
            <w:vAlign w:val="bottom"/>
            <w:hideMark/>
          </w:tcPr>
          <w:p w:rsidR="008F7202" w:rsidRPr="008F7202" w:rsidRDefault="008F7202" w:rsidP="008F7202">
            <w:pPr>
              <w:jc w:val="right"/>
              <w:rPr>
                <w:rFonts w:ascii="Calibri" w:eastAsia="Times New Roman" w:hAnsi="Calibri" w:cs="Times New Roman"/>
                <w:i/>
                <w:iCs/>
                <w:color w:val="000000"/>
                <w:sz w:val="28"/>
                <w:szCs w:val="28"/>
              </w:rPr>
            </w:pPr>
            <w:r w:rsidRPr="008F7202">
              <w:rPr>
                <w:rFonts w:ascii="Calibri" w:eastAsia="Times New Roman" w:hAnsi="Calibri" w:cs="Times New Roman"/>
                <w:i/>
                <w:iCs/>
                <w:color w:val="000000"/>
                <w:sz w:val="28"/>
                <w:szCs w:val="28"/>
              </w:rPr>
              <w:t>43%</w:t>
            </w:r>
          </w:p>
        </w:tc>
      </w:tr>
      <w:tr w:rsidR="008F7202" w:rsidRPr="008F7202" w:rsidTr="00FB733B">
        <w:trPr>
          <w:trHeight w:val="37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Georgia</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82,548</w:t>
            </w: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2%</w:t>
            </w:r>
          </w:p>
        </w:tc>
        <w:tc>
          <w:tcPr>
            <w:tcW w:w="1452"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jc w:val="right"/>
              <w:rPr>
                <w:rFonts w:ascii="Calibri" w:eastAsia="Times New Roman" w:hAnsi="Calibri" w:cs="Times New Roman"/>
                <w:color w:val="000000"/>
                <w:sz w:val="28"/>
                <w:szCs w:val="28"/>
              </w:rPr>
            </w:pPr>
            <w:r w:rsidRPr="008F7202">
              <w:rPr>
                <w:rFonts w:ascii="Calibri" w:eastAsia="Times New Roman" w:hAnsi="Calibri" w:cs="Times New Roman"/>
                <w:color w:val="000000"/>
                <w:sz w:val="28"/>
                <w:szCs w:val="28"/>
              </w:rPr>
              <w:t>29,264</w:t>
            </w:r>
          </w:p>
        </w:tc>
        <w:tc>
          <w:tcPr>
            <w:tcW w:w="1620" w:type="dxa"/>
            <w:shd w:val="clear" w:color="auto" w:fill="auto"/>
            <w:noWrap/>
            <w:vAlign w:val="bottom"/>
            <w:hideMark/>
          </w:tcPr>
          <w:p w:rsidR="008F7202" w:rsidRPr="008F7202" w:rsidRDefault="008F7202" w:rsidP="008F7202">
            <w:pPr>
              <w:jc w:val="right"/>
              <w:rPr>
                <w:rFonts w:ascii="Calibri" w:eastAsia="Times New Roman" w:hAnsi="Calibri" w:cs="Times New Roman"/>
                <w:i/>
                <w:iCs/>
                <w:color w:val="000000"/>
                <w:sz w:val="28"/>
                <w:szCs w:val="28"/>
              </w:rPr>
            </w:pPr>
            <w:r w:rsidRPr="008F7202">
              <w:rPr>
                <w:rFonts w:ascii="Calibri" w:eastAsia="Times New Roman" w:hAnsi="Calibri" w:cs="Times New Roman"/>
                <w:i/>
                <w:iCs/>
                <w:color w:val="000000"/>
                <w:sz w:val="28"/>
                <w:szCs w:val="28"/>
              </w:rPr>
              <w:t>35%</w:t>
            </w:r>
          </w:p>
        </w:tc>
      </w:tr>
      <w:tr w:rsidR="008F7202" w:rsidRPr="008F7202" w:rsidTr="00FB733B">
        <w:trPr>
          <w:trHeight w:val="375"/>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b/>
                <w:bCs/>
                <w:color w:val="000000"/>
                <w:sz w:val="28"/>
                <w:szCs w:val="28"/>
              </w:rPr>
            </w:pPr>
            <w:r w:rsidRPr="008F7202">
              <w:rPr>
                <w:rFonts w:ascii="Calibri" w:eastAsia="Times New Roman" w:hAnsi="Calibri" w:cs="Times New Roman"/>
                <w:b/>
                <w:bCs/>
                <w:color w:val="000000"/>
                <w:sz w:val="28"/>
                <w:szCs w:val="28"/>
              </w:rPr>
              <w:t>SOUTHERN STATES</w:t>
            </w:r>
          </w:p>
        </w:tc>
        <w:tc>
          <w:tcPr>
            <w:tcW w:w="135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350" w:type="dxa"/>
            <w:shd w:val="clear" w:color="auto" w:fill="auto"/>
            <w:noWrap/>
            <w:vAlign w:val="bottom"/>
            <w:hideMark/>
          </w:tcPr>
          <w:p w:rsidR="008F7202" w:rsidRPr="008F7202" w:rsidRDefault="008F7202" w:rsidP="008F7202">
            <w:pPr>
              <w:jc w:val="right"/>
              <w:rPr>
                <w:rFonts w:ascii="Calibri" w:eastAsia="Times New Roman" w:hAnsi="Calibri" w:cs="Times New Roman"/>
                <w:b/>
                <w:bCs/>
                <w:color w:val="000000"/>
                <w:sz w:val="28"/>
                <w:szCs w:val="28"/>
              </w:rPr>
            </w:pPr>
            <w:r w:rsidRPr="008F7202">
              <w:rPr>
                <w:rFonts w:ascii="Calibri" w:eastAsia="Times New Roman" w:hAnsi="Calibri" w:cs="Times New Roman"/>
                <w:b/>
                <w:bCs/>
                <w:color w:val="000000"/>
                <w:sz w:val="28"/>
                <w:szCs w:val="28"/>
              </w:rPr>
              <w:t>51%</w:t>
            </w:r>
          </w:p>
        </w:tc>
        <w:tc>
          <w:tcPr>
            <w:tcW w:w="1452" w:type="dxa"/>
            <w:shd w:val="clear" w:color="auto" w:fill="auto"/>
            <w:noWrap/>
            <w:vAlign w:val="bottom"/>
            <w:hideMark/>
          </w:tcPr>
          <w:p w:rsidR="008F7202" w:rsidRPr="008F7202" w:rsidRDefault="008F7202" w:rsidP="008F7202">
            <w:pPr>
              <w:jc w:val="right"/>
              <w:rPr>
                <w:rFonts w:ascii="Calibri" w:eastAsia="Times New Roman" w:hAnsi="Calibri" w:cs="Times New Roman"/>
                <w:b/>
                <w:bCs/>
                <w:color w:val="000000"/>
                <w:sz w:val="28"/>
                <w:szCs w:val="28"/>
              </w:rPr>
            </w:pPr>
            <w:r w:rsidRPr="008F7202">
              <w:rPr>
                <w:rFonts w:ascii="Calibri" w:eastAsia="Times New Roman" w:hAnsi="Calibri" w:cs="Times New Roman"/>
                <w:b/>
                <w:bCs/>
                <w:color w:val="000000"/>
                <w:sz w:val="28"/>
                <w:szCs w:val="28"/>
              </w:rPr>
              <w:t>1,851,806</w:t>
            </w: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jc w:val="right"/>
              <w:rPr>
                <w:rFonts w:ascii="Calibri" w:eastAsia="Times New Roman" w:hAnsi="Calibri" w:cs="Times New Roman"/>
                <w:b/>
                <w:bCs/>
                <w:color w:val="000000"/>
                <w:sz w:val="28"/>
                <w:szCs w:val="28"/>
              </w:rPr>
            </w:pPr>
            <w:r w:rsidRPr="008F7202">
              <w:rPr>
                <w:rFonts w:ascii="Calibri" w:eastAsia="Times New Roman" w:hAnsi="Calibri" w:cs="Times New Roman"/>
                <w:b/>
                <w:bCs/>
                <w:color w:val="000000"/>
                <w:sz w:val="28"/>
                <w:szCs w:val="28"/>
              </w:rPr>
              <w:t>642,280</w:t>
            </w:r>
          </w:p>
        </w:tc>
        <w:tc>
          <w:tcPr>
            <w:tcW w:w="1620" w:type="dxa"/>
            <w:shd w:val="clear" w:color="auto" w:fill="auto"/>
            <w:noWrap/>
            <w:vAlign w:val="bottom"/>
            <w:hideMark/>
          </w:tcPr>
          <w:p w:rsidR="008F7202" w:rsidRPr="008F7202" w:rsidRDefault="008F7202" w:rsidP="008F7202">
            <w:pPr>
              <w:jc w:val="right"/>
              <w:rPr>
                <w:rFonts w:ascii="Calibri" w:eastAsia="Times New Roman" w:hAnsi="Calibri" w:cs="Times New Roman"/>
                <w:b/>
                <w:bCs/>
                <w:i/>
                <w:iCs/>
                <w:color w:val="000000"/>
                <w:sz w:val="28"/>
                <w:szCs w:val="28"/>
              </w:rPr>
            </w:pPr>
            <w:r w:rsidRPr="008F7202">
              <w:rPr>
                <w:rFonts w:ascii="Calibri" w:eastAsia="Times New Roman" w:hAnsi="Calibri" w:cs="Times New Roman"/>
                <w:b/>
                <w:bCs/>
                <w:i/>
                <w:iCs/>
                <w:color w:val="000000"/>
                <w:sz w:val="28"/>
                <w:szCs w:val="28"/>
              </w:rPr>
              <w:t>94%</w:t>
            </w:r>
          </w:p>
        </w:tc>
      </w:tr>
      <w:tr w:rsidR="008F7202" w:rsidRPr="008F7202" w:rsidTr="00FB733B">
        <w:trPr>
          <w:trHeight w:val="161"/>
          <w:jc w:val="center"/>
        </w:trPr>
        <w:tc>
          <w:tcPr>
            <w:tcW w:w="261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35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350"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52" w:type="dxa"/>
            <w:shd w:val="clear" w:color="auto" w:fill="auto"/>
            <w:noWrap/>
            <w:vAlign w:val="bottom"/>
            <w:hideMark/>
          </w:tcPr>
          <w:p w:rsidR="008F7202" w:rsidRPr="008F7202" w:rsidRDefault="008F7202" w:rsidP="008F7202">
            <w:pPr>
              <w:rPr>
                <w:rFonts w:ascii="Calibri" w:eastAsia="Times New Roman" w:hAnsi="Calibri" w:cs="Times New Roman"/>
                <w:b/>
                <w:bCs/>
                <w:color w:val="000000"/>
                <w:sz w:val="28"/>
                <w:szCs w:val="28"/>
              </w:rPr>
            </w:pPr>
          </w:p>
        </w:tc>
        <w:tc>
          <w:tcPr>
            <w:tcW w:w="240" w:type="dxa"/>
            <w:shd w:val="clear" w:color="auto" w:fill="auto"/>
            <w:noWrap/>
            <w:vAlign w:val="bottom"/>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noWrap/>
            <w:vAlign w:val="bottom"/>
            <w:hideMark/>
          </w:tcPr>
          <w:p w:rsidR="008F7202" w:rsidRPr="008F7202" w:rsidRDefault="008F7202" w:rsidP="008F7202">
            <w:pPr>
              <w:rPr>
                <w:rFonts w:ascii="Calibri" w:eastAsia="Times New Roman" w:hAnsi="Calibri" w:cs="Times New Roman"/>
                <w:color w:val="000000"/>
                <w:sz w:val="28"/>
                <w:szCs w:val="28"/>
              </w:rPr>
            </w:pPr>
          </w:p>
        </w:tc>
        <w:tc>
          <w:tcPr>
            <w:tcW w:w="1441" w:type="dxa"/>
            <w:shd w:val="clear" w:color="auto" w:fill="auto"/>
            <w:noWrap/>
            <w:vAlign w:val="bottom"/>
            <w:hideMark/>
          </w:tcPr>
          <w:p w:rsidR="008F7202" w:rsidRPr="008F7202" w:rsidRDefault="008F7202" w:rsidP="008F7202">
            <w:pPr>
              <w:rPr>
                <w:rFonts w:ascii="Calibri" w:eastAsia="Times New Roman" w:hAnsi="Calibri" w:cs="Times New Roman"/>
                <w:b/>
                <w:bCs/>
                <w:color w:val="000000"/>
                <w:sz w:val="28"/>
                <w:szCs w:val="28"/>
              </w:rPr>
            </w:pPr>
          </w:p>
        </w:tc>
        <w:tc>
          <w:tcPr>
            <w:tcW w:w="1620" w:type="dxa"/>
            <w:shd w:val="clear" w:color="auto" w:fill="auto"/>
            <w:noWrap/>
            <w:vAlign w:val="bottom"/>
            <w:hideMark/>
          </w:tcPr>
          <w:p w:rsidR="008F7202" w:rsidRPr="008F7202" w:rsidRDefault="008F7202" w:rsidP="008F7202">
            <w:pPr>
              <w:rPr>
                <w:rFonts w:ascii="Calibri" w:eastAsia="Times New Roman" w:hAnsi="Calibri" w:cs="Times New Roman"/>
                <w:i/>
                <w:iCs/>
                <w:color w:val="000000"/>
                <w:sz w:val="28"/>
                <w:szCs w:val="28"/>
              </w:rPr>
            </w:pPr>
          </w:p>
        </w:tc>
      </w:tr>
      <w:tr w:rsidR="008F7202" w:rsidRPr="008F7202" w:rsidTr="00FB733B">
        <w:trPr>
          <w:trHeight w:val="341"/>
          <w:jc w:val="center"/>
        </w:trPr>
        <w:tc>
          <w:tcPr>
            <w:tcW w:w="3960" w:type="dxa"/>
            <w:gridSpan w:val="2"/>
            <w:shd w:val="clear" w:color="auto" w:fill="auto"/>
            <w:vAlign w:val="center"/>
            <w:hideMark/>
          </w:tcPr>
          <w:p w:rsidR="008F7202" w:rsidRPr="008F7202" w:rsidRDefault="008F7202" w:rsidP="008F7202">
            <w:pPr>
              <w:rPr>
                <w:rFonts w:ascii="Calibri" w:eastAsia="Times New Roman" w:hAnsi="Calibri" w:cs="Times New Roman"/>
                <w:color w:val="000000"/>
                <w:sz w:val="28"/>
                <w:szCs w:val="28"/>
              </w:rPr>
            </w:pPr>
            <w:r w:rsidRPr="008F7202">
              <w:rPr>
                <w:rFonts w:ascii="Calibri" w:eastAsia="Times New Roman" w:hAnsi="Calibri" w:cs="Times New Roman"/>
                <w:b/>
                <w:bCs/>
                <w:color w:val="000000"/>
                <w:sz w:val="28"/>
                <w:szCs w:val="28"/>
              </w:rPr>
              <w:t>TOTAL POPULATION</w:t>
            </w:r>
          </w:p>
        </w:tc>
        <w:tc>
          <w:tcPr>
            <w:tcW w:w="1350" w:type="dxa"/>
            <w:shd w:val="clear" w:color="auto" w:fill="auto"/>
            <w:noWrap/>
            <w:vAlign w:val="center"/>
            <w:hideMark/>
          </w:tcPr>
          <w:p w:rsidR="008F7202" w:rsidRPr="008F7202" w:rsidRDefault="008F7202" w:rsidP="008F7202">
            <w:pPr>
              <w:rPr>
                <w:rFonts w:ascii="Calibri" w:eastAsia="Times New Roman" w:hAnsi="Calibri" w:cs="Times New Roman"/>
                <w:b/>
                <w:bCs/>
                <w:color w:val="000000"/>
                <w:sz w:val="28"/>
                <w:szCs w:val="28"/>
              </w:rPr>
            </w:pPr>
          </w:p>
        </w:tc>
        <w:tc>
          <w:tcPr>
            <w:tcW w:w="1452" w:type="dxa"/>
            <w:shd w:val="clear" w:color="auto" w:fill="auto"/>
            <w:noWrap/>
            <w:vAlign w:val="center"/>
            <w:hideMark/>
          </w:tcPr>
          <w:p w:rsidR="008F7202" w:rsidRPr="008F7202" w:rsidRDefault="008F7202" w:rsidP="008F7202">
            <w:pPr>
              <w:jc w:val="right"/>
              <w:rPr>
                <w:rFonts w:ascii="Calibri" w:eastAsia="Times New Roman" w:hAnsi="Calibri" w:cs="Times New Roman"/>
                <w:b/>
                <w:bCs/>
                <w:color w:val="000000"/>
                <w:sz w:val="28"/>
                <w:szCs w:val="28"/>
              </w:rPr>
            </w:pPr>
            <w:r w:rsidRPr="008F7202">
              <w:rPr>
                <w:rFonts w:ascii="Calibri" w:eastAsia="Times New Roman" w:hAnsi="Calibri" w:cs="Times New Roman"/>
                <w:b/>
                <w:bCs/>
                <w:color w:val="000000"/>
                <w:sz w:val="28"/>
                <w:szCs w:val="28"/>
              </w:rPr>
              <w:t>3,637,881</w:t>
            </w:r>
          </w:p>
        </w:tc>
        <w:tc>
          <w:tcPr>
            <w:tcW w:w="240" w:type="dxa"/>
            <w:shd w:val="clear" w:color="auto" w:fill="auto"/>
            <w:noWrap/>
            <w:vAlign w:val="center"/>
            <w:hideMark/>
          </w:tcPr>
          <w:p w:rsidR="008F7202" w:rsidRPr="008F7202" w:rsidRDefault="008F7202" w:rsidP="008F7202">
            <w:pPr>
              <w:rPr>
                <w:rFonts w:ascii="Calibri" w:eastAsia="Times New Roman" w:hAnsi="Calibri" w:cs="Times New Roman"/>
                <w:color w:val="000000"/>
                <w:sz w:val="14"/>
                <w:szCs w:val="28"/>
              </w:rPr>
            </w:pPr>
          </w:p>
        </w:tc>
        <w:tc>
          <w:tcPr>
            <w:tcW w:w="2605" w:type="dxa"/>
            <w:shd w:val="clear" w:color="auto" w:fill="auto"/>
            <w:vAlign w:val="center"/>
            <w:hideMark/>
          </w:tcPr>
          <w:p w:rsidR="008F7202" w:rsidRPr="008F7202" w:rsidRDefault="008F7202" w:rsidP="008F7202">
            <w:pPr>
              <w:jc w:val="center"/>
              <w:rPr>
                <w:rFonts w:ascii="Calibri" w:eastAsia="Times New Roman" w:hAnsi="Calibri" w:cs="Times New Roman"/>
                <w:b/>
                <w:bCs/>
                <w:color w:val="000000"/>
                <w:sz w:val="28"/>
                <w:szCs w:val="28"/>
              </w:rPr>
            </w:pPr>
            <w:r w:rsidRPr="008F7202">
              <w:rPr>
                <w:rFonts w:ascii="Calibri" w:eastAsia="Times New Roman" w:hAnsi="Calibri" w:cs="Times New Roman"/>
                <w:b/>
                <w:bCs/>
                <w:color w:val="000000"/>
                <w:sz w:val="28"/>
                <w:szCs w:val="28"/>
              </w:rPr>
              <w:t>SLAVE POPULATION</w:t>
            </w:r>
          </w:p>
        </w:tc>
        <w:tc>
          <w:tcPr>
            <w:tcW w:w="1441" w:type="dxa"/>
            <w:shd w:val="clear" w:color="auto" w:fill="auto"/>
            <w:noWrap/>
            <w:vAlign w:val="center"/>
            <w:hideMark/>
          </w:tcPr>
          <w:p w:rsidR="008F7202" w:rsidRPr="008F7202" w:rsidRDefault="008F7202" w:rsidP="008F7202">
            <w:pPr>
              <w:jc w:val="right"/>
              <w:rPr>
                <w:rFonts w:ascii="Calibri" w:eastAsia="Times New Roman" w:hAnsi="Calibri" w:cs="Times New Roman"/>
                <w:b/>
                <w:bCs/>
                <w:color w:val="000000"/>
                <w:sz w:val="28"/>
                <w:szCs w:val="28"/>
              </w:rPr>
            </w:pPr>
            <w:r w:rsidRPr="008F7202">
              <w:rPr>
                <w:rFonts w:ascii="Calibri" w:eastAsia="Times New Roman" w:hAnsi="Calibri" w:cs="Times New Roman"/>
                <w:b/>
                <w:bCs/>
                <w:color w:val="000000"/>
                <w:sz w:val="28"/>
                <w:szCs w:val="28"/>
              </w:rPr>
              <w:t>681,833</w:t>
            </w:r>
          </w:p>
        </w:tc>
        <w:tc>
          <w:tcPr>
            <w:tcW w:w="1620" w:type="dxa"/>
            <w:shd w:val="clear" w:color="auto" w:fill="auto"/>
            <w:noWrap/>
            <w:vAlign w:val="center"/>
            <w:hideMark/>
          </w:tcPr>
          <w:p w:rsidR="008F7202" w:rsidRPr="008F7202" w:rsidRDefault="008F7202" w:rsidP="008F7202">
            <w:pPr>
              <w:jc w:val="right"/>
              <w:rPr>
                <w:rFonts w:ascii="Calibri" w:eastAsia="Times New Roman" w:hAnsi="Calibri" w:cs="Times New Roman"/>
                <w:b/>
                <w:bCs/>
                <w:i/>
                <w:iCs/>
                <w:color w:val="000000"/>
                <w:sz w:val="28"/>
                <w:szCs w:val="28"/>
              </w:rPr>
            </w:pPr>
            <w:r w:rsidRPr="008F7202">
              <w:rPr>
                <w:rFonts w:ascii="Calibri" w:eastAsia="Times New Roman" w:hAnsi="Calibri" w:cs="Times New Roman"/>
                <w:b/>
                <w:bCs/>
                <w:i/>
                <w:iCs/>
                <w:color w:val="000000"/>
                <w:sz w:val="28"/>
                <w:szCs w:val="28"/>
              </w:rPr>
              <w:t>15%</w:t>
            </w:r>
          </w:p>
        </w:tc>
      </w:tr>
    </w:tbl>
    <w:p w:rsidR="008F7202" w:rsidRDefault="008F7202" w:rsidP="000D51F1">
      <w:pPr>
        <w:rPr>
          <w:rFonts w:eastAsia="Times New Roman" w:cs="Times New Roman"/>
          <w:sz w:val="20"/>
          <w:szCs w:val="24"/>
        </w:rPr>
        <w:sectPr w:rsidR="008F7202" w:rsidSect="008F7202">
          <w:pgSz w:w="15840" w:h="12240" w:orient="landscape"/>
          <w:pgMar w:top="864" w:right="1440" w:bottom="450" w:left="1440" w:header="720" w:footer="360" w:gutter="0"/>
          <w:cols w:space="720"/>
          <w:docGrid w:linePitch="360"/>
        </w:sect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6475"/>
      </w:tblGrid>
      <w:tr w:rsidR="00731F3A" w:rsidRPr="00CE3E7E" w:rsidTr="00731F3A">
        <w:tc>
          <w:tcPr>
            <w:tcW w:w="6570" w:type="dxa"/>
          </w:tcPr>
          <w:p w:rsidR="00731F3A" w:rsidRPr="00CE3E7E" w:rsidRDefault="00731F3A" w:rsidP="00731F3A">
            <w:pPr>
              <w:rPr>
                <w:rFonts w:ascii="Perpetua Titling MT" w:hAnsi="Perpetua Titling MT"/>
                <w:b/>
                <w:sz w:val="32"/>
                <w:szCs w:val="32"/>
              </w:rPr>
            </w:pPr>
            <w:bookmarkStart w:id="6" w:name="ConConGO"/>
            <w:bookmarkEnd w:id="6"/>
            <w:r w:rsidRPr="00CE3E7E">
              <w:rPr>
                <w:rFonts w:ascii="Perpetua Titling MT" w:hAnsi="Perpetua Titling MT"/>
                <w:b/>
                <w:sz w:val="32"/>
                <w:szCs w:val="32"/>
              </w:rPr>
              <w:t>The Constitutional Convention</w:t>
            </w:r>
          </w:p>
        </w:tc>
        <w:tc>
          <w:tcPr>
            <w:tcW w:w="6475" w:type="dxa"/>
          </w:tcPr>
          <w:p w:rsidR="00731F3A" w:rsidRPr="00CE3E7E" w:rsidRDefault="00731F3A" w:rsidP="00731F3A">
            <w:pPr>
              <w:jc w:val="right"/>
              <w:rPr>
                <w:rFonts w:ascii="Perpetua" w:hAnsi="Perpetua"/>
                <w:b/>
                <w:i/>
                <w:sz w:val="32"/>
                <w:szCs w:val="32"/>
              </w:rPr>
            </w:pPr>
            <w:r w:rsidRPr="00CE3E7E">
              <w:rPr>
                <w:rFonts w:ascii="Perpetua" w:hAnsi="Perpetua"/>
                <w:b/>
                <w:i/>
                <w:sz w:val="32"/>
                <w:szCs w:val="32"/>
              </w:rPr>
              <w:t>Graphic Organizer 3.2</w:t>
            </w:r>
          </w:p>
        </w:tc>
      </w:tr>
    </w:tbl>
    <w:p w:rsidR="00D4152E" w:rsidRPr="00CE3E7E" w:rsidRDefault="00D4152E" w:rsidP="00D4152E">
      <w:pPr>
        <w:rPr>
          <w:sz w:val="32"/>
        </w:rPr>
      </w:pPr>
      <w:bookmarkStart w:id="7" w:name="_GoBack"/>
      <w:bookmarkEnd w:id="7"/>
    </w:p>
    <w:tbl>
      <w:tblPr>
        <w:tblStyle w:val="TableGrid"/>
        <w:tblW w:w="1314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5"/>
        <w:gridCol w:w="6210"/>
      </w:tblGrid>
      <w:tr w:rsidR="00CE3E7E" w:rsidRPr="00CE3E7E" w:rsidTr="00CE3E7E">
        <w:trPr>
          <w:trHeight w:val="621"/>
        </w:trPr>
        <w:tc>
          <w:tcPr>
            <w:tcW w:w="6935" w:type="dxa"/>
          </w:tcPr>
          <w:p w:rsidR="00CE3E7E" w:rsidRPr="00CE3E7E" w:rsidRDefault="00CE3E7E" w:rsidP="008B60E5">
            <w:pPr>
              <w:rPr>
                <w:rFonts w:ascii="Perpetua Titling MT" w:hAnsi="Perpetua Titling MT"/>
                <w:b/>
                <w:sz w:val="32"/>
                <w:szCs w:val="32"/>
              </w:rPr>
            </w:pPr>
            <w:r w:rsidRPr="00CE3E7E">
              <w:rPr>
                <w:rFonts w:ascii="Perpetua" w:hAnsi="Perpetua"/>
                <w:b/>
                <w:sz w:val="28"/>
              </w:rPr>
              <w:t>When?</w:t>
            </w:r>
            <w:r>
              <w:rPr>
                <w:sz w:val="28"/>
              </w:rPr>
              <w:t xml:space="preserve">  May-September, ________</w:t>
            </w:r>
            <w:r>
              <w:rPr>
                <w:sz w:val="28"/>
              </w:rPr>
              <w:t>___</w:t>
            </w:r>
          </w:p>
        </w:tc>
        <w:tc>
          <w:tcPr>
            <w:tcW w:w="6210" w:type="dxa"/>
          </w:tcPr>
          <w:p w:rsidR="00CE3E7E" w:rsidRPr="00CE3E7E" w:rsidRDefault="00CE3E7E" w:rsidP="00CE3E7E">
            <w:pPr>
              <w:jc w:val="right"/>
              <w:rPr>
                <w:rFonts w:ascii="Perpetua" w:hAnsi="Perpetua"/>
                <w:b/>
                <w:i/>
                <w:sz w:val="32"/>
                <w:szCs w:val="32"/>
              </w:rPr>
            </w:pPr>
            <w:r w:rsidRPr="00CE3E7E">
              <w:rPr>
                <w:rFonts w:ascii="Perpetua" w:hAnsi="Perpetua"/>
                <w:b/>
                <w:sz w:val="28"/>
              </w:rPr>
              <w:t>Where?</w:t>
            </w:r>
            <w:r>
              <w:rPr>
                <w:sz w:val="28"/>
              </w:rPr>
              <w:t xml:space="preserve">  _____________________________</w:t>
            </w:r>
          </w:p>
        </w:tc>
      </w:tr>
      <w:tr w:rsidR="00CE3E7E" w:rsidRPr="00CE3E7E" w:rsidTr="00CE3E7E">
        <w:tc>
          <w:tcPr>
            <w:tcW w:w="6935" w:type="dxa"/>
          </w:tcPr>
          <w:p w:rsidR="00CE3E7E" w:rsidRPr="00CE3E7E" w:rsidRDefault="00CE3E7E" w:rsidP="008B60E5">
            <w:pPr>
              <w:rPr>
                <w:sz w:val="28"/>
              </w:rPr>
            </w:pPr>
            <w:r w:rsidRPr="00CE3E7E">
              <w:rPr>
                <w:rFonts w:ascii="Perpetua" w:hAnsi="Perpetua"/>
                <w:b/>
                <w:sz w:val="28"/>
              </w:rPr>
              <w:t>Stated Purpose?</w:t>
            </w:r>
            <w:r>
              <w:rPr>
                <w:sz w:val="28"/>
              </w:rPr>
              <w:t xml:space="preserve">  _________________________________                   </w:t>
            </w:r>
          </w:p>
        </w:tc>
        <w:tc>
          <w:tcPr>
            <w:tcW w:w="6210" w:type="dxa"/>
          </w:tcPr>
          <w:p w:rsidR="00CE3E7E" w:rsidRPr="00CE3E7E" w:rsidRDefault="00CE3E7E" w:rsidP="00CE3E7E">
            <w:pPr>
              <w:jc w:val="right"/>
              <w:rPr>
                <w:rFonts w:ascii="Perpetua" w:hAnsi="Perpetua"/>
                <w:b/>
                <w:sz w:val="28"/>
              </w:rPr>
            </w:pPr>
            <w:r w:rsidRPr="00CE3E7E">
              <w:rPr>
                <w:rFonts w:ascii="Perpetua" w:hAnsi="Perpetua"/>
                <w:b/>
                <w:sz w:val="28"/>
              </w:rPr>
              <w:t>Presiding Officer?</w:t>
            </w:r>
            <w:r>
              <w:rPr>
                <w:sz w:val="28"/>
              </w:rPr>
              <w:t xml:space="preserve">  ____________________</w:t>
            </w:r>
          </w:p>
        </w:tc>
      </w:tr>
    </w:tbl>
    <w:p w:rsidR="00D4152E" w:rsidRPr="00CE3E7E" w:rsidRDefault="00D4152E" w:rsidP="00D4152E">
      <w:pPr>
        <w:rPr>
          <w:sz w:val="36"/>
        </w:rPr>
      </w:pPr>
    </w:p>
    <w:tbl>
      <w:tblPr>
        <w:tblStyle w:val="TableGrid"/>
        <w:tblW w:w="0" w:type="auto"/>
        <w:tblLook w:val="04A0" w:firstRow="1" w:lastRow="0" w:firstColumn="1" w:lastColumn="0" w:noHBand="0" w:noVBand="1"/>
      </w:tblPr>
      <w:tblGrid>
        <w:gridCol w:w="2515"/>
        <w:gridCol w:w="1892"/>
        <w:gridCol w:w="3261"/>
        <w:gridCol w:w="5282"/>
      </w:tblGrid>
      <w:tr w:rsidR="00CE3E7E" w:rsidTr="00CE3E7E">
        <w:tc>
          <w:tcPr>
            <w:tcW w:w="2515" w:type="dxa"/>
          </w:tcPr>
          <w:p w:rsidR="00CE3E7E" w:rsidRPr="00796DCB" w:rsidRDefault="00CE3E7E" w:rsidP="00093FDA">
            <w:pPr>
              <w:rPr>
                <w:b/>
                <w:sz w:val="32"/>
              </w:rPr>
            </w:pPr>
          </w:p>
        </w:tc>
        <w:tc>
          <w:tcPr>
            <w:tcW w:w="1892" w:type="dxa"/>
          </w:tcPr>
          <w:p w:rsidR="00CE3E7E" w:rsidRPr="00CE3E7E" w:rsidRDefault="00CE3E7E" w:rsidP="00CE3E7E">
            <w:pPr>
              <w:jc w:val="center"/>
              <w:rPr>
                <w:rFonts w:ascii="Perpetua" w:hAnsi="Perpetua"/>
                <w:b/>
                <w:sz w:val="32"/>
              </w:rPr>
            </w:pPr>
            <w:r w:rsidRPr="00CE3E7E">
              <w:rPr>
                <w:rFonts w:ascii="Perpetua" w:hAnsi="Perpetua"/>
                <w:b/>
                <w:sz w:val="32"/>
              </w:rPr>
              <w:t>Who?</w:t>
            </w:r>
          </w:p>
        </w:tc>
        <w:tc>
          <w:tcPr>
            <w:tcW w:w="8543" w:type="dxa"/>
            <w:gridSpan w:val="2"/>
          </w:tcPr>
          <w:p w:rsidR="00CE3E7E" w:rsidRPr="00CE3E7E" w:rsidRDefault="00CE3E7E" w:rsidP="00CE3E7E">
            <w:pPr>
              <w:ind w:left="252"/>
              <w:rPr>
                <w:rFonts w:ascii="Perpetua" w:hAnsi="Perpetua"/>
                <w:b/>
                <w:sz w:val="32"/>
              </w:rPr>
            </w:pPr>
            <w:r w:rsidRPr="00CE3E7E">
              <w:rPr>
                <w:rFonts w:ascii="Perpetua" w:hAnsi="Perpetua"/>
                <w:b/>
                <w:sz w:val="32"/>
              </w:rPr>
              <w:t>What?</w:t>
            </w:r>
          </w:p>
        </w:tc>
      </w:tr>
      <w:tr w:rsidR="00CE3E7E" w:rsidTr="00CE3E7E">
        <w:trPr>
          <w:trHeight w:val="684"/>
        </w:trPr>
        <w:tc>
          <w:tcPr>
            <w:tcW w:w="2515" w:type="dxa"/>
            <w:vAlign w:val="center"/>
          </w:tcPr>
          <w:p w:rsidR="00CE3E7E" w:rsidRPr="00CE3E7E" w:rsidRDefault="00CE3E7E" w:rsidP="00CE3E7E">
            <w:pPr>
              <w:rPr>
                <w:rFonts w:ascii="Perpetua" w:hAnsi="Perpetua"/>
                <w:b/>
                <w:sz w:val="32"/>
              </w:rPr>
            </w:pPr>
            <w:r w:rsidRPr="00CE3E7E">
              <w:rPr>
                <w:rFonts w:ascii="Perpetua" w:hAnsi="Perpetua"/>
                <w:b/>
                <w:sz w:val="32"/>
              </w:rPr>
              <w:t>Virginia Plan</w:t>
            </w:r>
          </w:p>
        </w:tc>
        <w:tc>
          <w:tcPr>
            <w:tcW w:w="1892" w:type="dxa"/>
          </w:tcPr>
          <w:p w:rsidR="00CE3E7E" w:rsidRDefault="00CE3E7E" w:rsidP="00093FDA"/>
        </w:tc>
        <w:tc>
          <w:tcPr>
            <w:tcW w:w="8543" w:type="dxa"/>
            <w:gridSpan w:val="2"/>
          </w:tcPr>
          <w:p w:rsidR="00CE3E7E" w:rsidRDefault="00CE3E7E" w:rsidP="00093FDA"/>
        </w:tc>
      </w:tr>
      <w:tr w:rsidR="00CE3E7E" w:rsidTr="00CE3E7E">
        <w:trPr>
          <w:trHeight w:val="684"/>
        </w:trPr>
        <w:tc>
          <w:tcPr>
            <w:tcW w:w="2515" w:type="dxa"/>
            <w:vAlign w:val="center"/>
          </w:tcPr>
          <w:p w:rsidR="00CE3E7E" w:rsidRPr="00CE3E7E" w:rsidRDefault="00CE3E7E" w:rsidP="00CE3E7E">
            <w:pPr>
              <w:rPr>
                <w:rFonts w:ascii="Perpetua" w:hAnsi="Perpetua"/>
                <w:b/>
                <w:sz w:val="32"/>
              </w:rPr>
            </w:pPr>
            <w:r w:rsidRPr="00CE3E7E">
              <w:rPr>
                <w:rFonts w:ascii="Perpetua" w:hAnsi="Perpetua"/>
                <w:b/>
                <w:sz w:val="32"/>
              </w:rPr>
              <w:t>New Jersey Plan</w:t>
            </w:r>
          </w:p>
        </w:tc>
        <w:tc>
          <w:tcPr>
            <w:tcW w:w="1892" w:type="dxa"/>
            <w:vAlign w:val="center"/>
          </w:tcPr>
          <w:p w:rsidR="00CE3E7E" w:rsidRPr="00796DCB" w:rsidRDefault="00CE3E7E" w:rsidP="00093FDA">
            <w:pPr>
              <w:jc w:val="center"/>
              <w:rPr>
                <w:b/>
                <w:sz w:val="28"/>
              </w:rPr>
            </w:pPr>
            <w:r w:rsidRPr="00CE3E7E">
              <w:rPr>
                <w:b/>
                <w:sz w:val="24"/>
              </w:rPr>
              <w:t>William Paterson</w:t>
            </w:r>
          </w:p>
        </w:tc>
        <w:tc>
          <w:tcPr>
            <w:tcW w:w="8543" w:type="dxa"/>
            <w:gridSpan w:val="2"/>
          </w:tcPr>
          <w:p w:rsidR="00CE3E7E" w:rsidRDefault="00CE3E7E" w:rsidP="00093FDA"/>
        </w:tc>
      </w:tr>
      <w:tr w:rsidR="00CE3E7E" w:rsidTr="00CE3E7E">
        <w:trPr>
          <w:trHeight w:val="684"/>
        </w:trPr>
        <w:tc>
          <w:tcPr>
            <w:tcW w:w="2515" w:type="dxa"/>
            <w:vAlign w:val="center"/>
          </w:tcPr>
          <w:p w:rsidR="00CE3E7E" w:rsidRPr="00CE3E7E" w:rsidRDefault="00CE3E7E" w:rsidP="00CE3E7E">
            <w:pPr>
              <w:rPr>
                <w:rFonts w:ascii="Perpetua" w:hAnsi="Perpetua"/>
                <w:b/>
                <w:sz w:val="32"/>
              </w:rPr>
            </w:pPr>
            <w:r w:rsidRPr="00CE3E7E">
              <w:rPr>
                <w:rFonts w:ascii="Perpetua" w:hAnsi="Perpetua"/>
                <w:b/>
                <w:sz w:val="32"/>
              </w:rPr>
              <w:t>Hamilton’s Plan</w:t>
            </w:r>
          </w:p>
        </w:tc>
        <w:tc>
          <w:tcPr>
            <w:tcW w:w="1892" w:type="dxa"/>
          </w:tcPr>
          <w:p w:rsidR="00CE3E7E" w:rsidRDefault="00CE3E7E" w:rsidP="00093FDA"/>
        </w:tc>
        <w:tc>
          <w:tcPr>
            <w:tcW w:w="8543" w:type="dxa"/>
            <w:gridSpan w:val="2"/>
          </w:tcPr>
          <w:p w:rsidR="00CE3E7E" w:rsidRDefault="00CE3E7E" w:rsidP="00093FDA"/>
        </w:tc>
      </w:tr>
      <w:tr w:rsidR="00731F3A" w:rsidTr="00CE3E7E">
        <w:trPr>
          <w:trHeight w:val="929"/>
        </w:trPr>
        <w:tc>
          <w:tcPr>
            <w:tcW w:w="2515" w:type="dxa"/>
            <w:vAlign w:val="center"/>
          </w:tcPr>
          <w:p w:rsidR="00731F3A" w:rsidRPr="00CE3E7E" w:rsidRDefault="00731F3A" w:rsidP="00CE3E7E">
            <w:pPr>
              <w:rPr>
                <w:rFonts w:ascii="Perpetua" w:hAnsi="Perpetua"/>
                <w:b/>
                <w:sz w:val="32"/>
              </w:rPr>
            </w:pPr>
            <w:r w:rsidRPr="00CE3E7E">
              <w:rPr>
                <w:rFonts w:ascii="Perpetua" w:hAnsi="Perpetua"/>
                <w:b/>
                <w:sz w:val="32"/>
              </w:rPr>
              <w:t xml:space="preserve">Great </w:t>
            </w:r>
            <w:r w:rsidRPr="00CE3E7E">
              <w:rPr>
                <w:rFonts w:ascii="Perpetua" w:hAnsi="Perpetua"/>
                <w:b/>
                <w:sz w:val="24"/>
              </w:rPr>
              <w:t xml:space="preserve">(Connecticut) </w:t>
            </w:r>
            <w:r w:rsidRPr="00CE3E7E">
              <w:rPr>
                <w:rFonts w:ascii="Perpetua" w:hAnsi="Perpetua"/>
                <w:b/>
                <w:sz w:val="32"/>
              </w:rPr>
              <w:t>Compromise</w:t>
            </w:r>
          </w:p>
        </w:tc>
        <w:tc>
          <w:tcPr>
            <w:tcW w:w="5153" w:type="dxa"/>
            <w:gridSpan w:val="2"/>
            <w:tcMar>
              <w:top w:w="72" w:type="dxa"/>
              <w:left w:w="115" w:type="dxa"/>
              <w:right w:w="115" w:type="dxa"/>
            </w:tcMar>
          </w:tcPr>
          <w:p w:rsidR="00731F3A" w:rsidRPr="00731F3A" w:rsidRDefault="00731F3A" w:rsidP="00093FDA">
            <w:pPr>
              <w:rPr>
                <w:b/>
                <w:i/>
              </w:rPr>
            </w:pPr>
            <w:r w:rsidRPr="00731F3A">
              <w:rPr>
                <w:b/>
                <w:i/>
              </w:rPr>
              <w:t>For the Large States</w:t>
            </w:r>
          </w:p>
        </w:tc>
        <w:tc>
          <w:tcPr>
            <w:tcW w:w="5282" w:type="dxa"/>
            <w:tcMar>
              <w:top w:w="72" w:type="dxa"/>
              <w:left w:w="115" w:type="dxa"/>
              <w:right w:w="115" w:type="dxa"/>
            </w:tcMar>
          </w:tcPr>
          <w:p w:rsidR="00731F3A" w:rsidRPr="00731F3A" w:rsidRDefault="00731F3A" w:rsidP="00093FDA">
            <w:pPr>
              <w:rPr>
                <w:b/>
                <w:i/>
              </w:rPr>
            </w:pPr>
            <w:r w:rsidRPr="00731F3A">
              <w:rPr>
                <w:b/>
                <w:i/>
              </w:rPr>
              <w:t>For the Small States</w:t>
            </w:r>
          </w:p>
        </w:tc>
      </w:tr>
      <w:tr w:rsidR="00731F3A" w:rsidTr="00CE3E7E">
        <w:trPr>
          <w:trHeight w:val="929"/>
        </w:trPr>
        <w:tc>
          <w:tcPr>
            <w:tcW w:w="2515" w:type="dxa"/>
            <w:vAlign w:val="center"/>
          </w:tcPr>
          <w:p w:rsidR="00731F3A" w:rsidRPr="00CE3E7E" w:rsidRDefault="00731F3A" w:rsidP="00CE3E7E">
            <w:pPr>
              <w:rPr>
                <w:rFonts w:ascii="Perpetua" w:hAnsi="Perpetua"/>
                <w:b/>
                <w:sz w:val="32"/>
              </w:rPr>
            </w:pPr>
            <w:r w:rsidRPr="00CE3E7E">
              <w:rPr>
                <w:rFonts w:ascii="Perpetua" w:hAnsi="Perpetua"/>
                <w:b/>
                <w:sz w:val="32"/>
              </w:rPr>
              <w:t>3/5 Compromise</w:t>
            </w:r>
          </w:p>
        </w:tc>
        <w:tc>
          <w:tcPr>
            <w:tcW w:w="5153" w:type="dxa"/>
            <w:gridSpan w:val="2"/>
            <w:tcMar>
              <w:top w:w="72" w:type="dxa"/>
              <w:left w:w="115" w:type="dxa"/>
              <w:right w:w="115" w:type="dxa"/>
            </w:tcMar>
          </w:tcPr>
          <w:p w:rsidR="00731F3A" w:rsidRPr="00731F3A" w:rsidRDefault="00731F3A" w:rsidP="00731F3A">
            <w:pPr>
              <w:rPr>
                <w:b/>
                <w:i/>
              </w:rPr>
            </w:pPr>
            <w:r w:rsidRPr="00731F3A">
              <w:rPr>
                <w:b/>
                <w:i/>
              </w:rPr>
              <w:t xml:space="preserve">For the </w:t>
            </w:r>
            <w:r>
              <w:rPr>
                <w:b/>
                <w:i/>
              </w:rPr>
              <w:t>Slave</w:t>
            </w:r>
            <w:r w:rsidRPr="00731F3A">
              <w:rPr>
                <w:b/>
                <w:i/>
              </w:rPr>
              <w:t xml:space="preserve"> States</w:t>
            </w:r>
          </w:p>
        </w:tc>
        <w:tc>
          <w:tcPr>
            <w:tcW w:w="5282" w:type="dxa"/>
            <w:tcMar>
              <w:top w:w="72" w:type="dxa"/>
              <w:left w:w="115" w:type="dxa"/>
              <w:right w:w="115" w:type="dxa"/>
            </w:tcMar>
          </w:tcPr>
          <w:p w:rsidR="00731F3A" w:rsidRPr="00731F3A" w:rsidRDefault="00731F3A" w:rsidP="00731F3A">
            <w:pPr>
              <w:rPr>
                <w:b/>
                <w:i/>
              </w:rPr>
            </w:pPr>
            <w:r w:rsidRPr="00731F3A">
              <w:rPr>
                <w:b/>
                <w:i/>
              </w:rPr>
              <w:t xml:space="preserve">For the </w:t>
            </w:r>
            <w:r>
              <w:rPr>
                <w:b/>
                <w:i/>
              </w:rPr>
              <w:t>Free</w:t>
            </w:r>
            <w:r w:rsidRPr="00731F3A">
              <w:rPr>
                <w:b/>
                <w:i/>
              </w:rPr>
              <w:t xml:space="preserve"> States</w:t>
            </w:r>
          </w:p>
        </w:tc>
      </w:tr>
      <w:tr w:rsidR="00731F3A" w:rsidTr="00CE3E7E">
        <w:trPr>
          <w:trHeight w:val="929"/>
        </w:trPr>
        <w:tc>
          <w:tcPr>
            <w:tcW w:w="2515" w:type="dxa"/>
            <w:vAlign w:val="center"/>
          </w:tcPr>
          <w:p w:rsidR="00731F3A" w:rsidRPr="00CE3E7E" w:rsidRDefault="00731F3A" w:rsidP="00CE3E7E">
            <w:pPr>
              <w:rPr>
                <w:rFonts w:ascii="Perpetua" w:hAnsi="Perpetua"/>
                <w:b/>
                <w:sz w:val="32"/>
              </w:rPr>
            </w:pPr>
            <w:r w:rsidRPr="00CE3E7E">
              <w:rPr>
                <w:rFonts w:ascii="Perpetua" w:hAnsi="Perpetua"/>
                <w:b/>
                <w:sz w:val="32"/>
              </w:rPr>
              <w:t>Electoral College</w:t>
            </w:r>
          </w:p>
        </w:tc>
        <w:tc>
          <w:tcPr>
            <w:tcW w:w="1892" w:type="dxa"/>
            <w:vAlign w:val="center"/>
          </w:tcPr>
          <w:p w:rsidR="00731F3A" w:rsidRPr="00796DCB" w:rsidRDefault="00731F3A" w:rsidP="00731F3A">
            <w:pPr>
              <w:jc w:val="center"/>
              <w:rPr>
                <w:b/>
                <w:sz w:val="36"/>
              </w:rPr>
            </w:pPr>
            <w:r w:rsidRPr="00796DCB">
              <w:rPr>
                <w:b/>
                <w:sz w:val="36"/>
              </w:rPr>
              <w:t>N/A</w:t>
            </w:r>
          </w:p>
        </w:tc>
        <w:tc>
          <w:tcPr>
            <w:tcW w:w="3261" w:type="dxa"/>
          </w:tcPr>
          <w:p w:rsidR="00731F3A" w:rsidRDefault="00731F3A" w:rsidP="00731F3A"/>
        </w:tc>
        <w:tc>
          <w:tcPr>
            <w:tcW w:w="5282" w:type="dxa"/>
            <w:vAlign w:val="center"/>
          </w:tcPr>
          <w:p w:rsidR="00731F3A" w:rsidRPr="000D380F" w:rsidRDefault="00731F3A" w:rsidP="00731F3A">
            <w:pPr>
              <w:rPr>
                <w:b/>
              </w:rPr>
            </w:pPr>
            <w:r w:rsidRPr="000D380F">
              <w:rPr>
                <w:b/>
                <w:sz w:val="24"/>
              </w:rPr>
              <w:t xml:space="preserve">Electors = </w:t>
            </w:r>
            <w:r w:rsidRPr="000D380F">
              <w:rPr>
                <w:b/>
              </w:rPr>
              <w:t xml:space="preserve">_______________ </w:t>
            </w:r>
            <w:r w:rsidRPr="000D380F">
              <w:rPr>
                <w:b/>
                <w:sz w:val="36"/>
              </w:rPr>
              <w:t>+</w:t>
            </w:r>
            <w:r w:rsidRPr="000D380F">
              <w:rPr>
                <w:b/>
              </w:rPr>
              <w:t xml:space="preserve"> _________________</w:t>
            </w:r>
          </w:p>
        </w:tc>
      </w:tr>
      <w:tr w:rsidR="00731F3A" w:rsidTr="00CE3E7E">
        <w:trPr>
          <w:trHeight w:val="929"/>
        </w:trPr>
        <w:tc>
          <w:tcPr>
            <w:tcW w:w="2515" w:type="dxa"/>
            <w:vAlign w:val="center"/>
          </w:tcPr>
          <w:p w:rsidR="00731F3A" w:rsidRPr="00CE3E7E" w:rsidRDefault="00731F3A" w:rsidP="00CE3E7E">
            <w:pPr>
              <w:rPr>
                <w:rFonts w:ascii="Perpetua" w:hAnsi="Perpetua"/>
                <w:b/>
                <w:sz w:val="32"/>
              </w:rPr>
            </w:pPr>
            <w:r w:rsidRPr="00CE3E7E">
              <w:rPr>
                <w:rFonts w:ascii="Perpetua" w:hAnsi="Perpetua"/>
                <w:b/>
                <w:sz w:val="32"/>
              </w:rPr>
              <w:t>Commerce Clause</w:t>
            </w:r>
          </w:p>
        </w:tc>
        <w:tc>
          <w:tcPr>
            <w:tcW w:w="5153" w:type="dxa"/>
            <w:gridSpan w:val="2"/>
            <w:tcMar>
              <w:top w:w="72" w:type="dxa"/>
              <w:left w:w="115" w:type="dxa"/>
              <w:right w:w="115" w:type="dxa"/>
            </w:tcMar>
          </w:tcPr>
          <w:p w:rsidR="00731F3A" w:rsidRPr="00731F3A" w:rsidRDefault="00731F3A" w:rsidP="00731F3A">
            <w:pPr>
              <w:rPr>
                <w:b/>
                <w:i/>
              </w:rPr>
            </w:pPr>
            <w:r>
              <w:rPr>
                <w:b/>
                <w:i/>
              </w:rPr>
              <w:t>Controlled by Congress</w:t>
            </w:r>
          </w:p>
        </w:tc>
        <w:tc>
          <w:tcPr>
            <w:tcW w:w="5282" w:type="dxa"/>
            <w:tcMar>
              <w:top w:w="72" w:type="dxa"/>
              <w:left w:w="115" w:type="dxa"/>
              <w:right w:w="115" w:type="dxa"/>
            </w:tcMar>
          </w:tcPr>
          <w:p w:rsidR="00731F3A" w:rsidRPr="00731F3A" w:rsidRDefault="00731F3A" w:rsidP="00731F3A">
            <w:pPr>
              <w:rPr>
                <w:b/>
                <w:i/>
              </w:rPr>
            </w:pPr>
            <w:r>
              <w:rPr>
                <w:b/>
                <w:i/>
              </w:rPr>
              <w:t>Controlled by the States</w:t>
            </w:r>
          </w:p>
        </w:tc>
      </w:tr>
      <w:tr w:rsidR="000D380F" w:rsidTr="00CE3E7E">
        <w:trPr>
          <w:trHeight w:val="602"/>
        </w:trPr>
        <w:tc>
          <w:tcPr>
            <w:tcW w:w="2515" w:type="dxa"/>
            <w:vAlign w:val="center"/>
          </w:tcPr>
          <w:p w:rsidR="000D380F" w:rsidRPr="00CE3E7E" w:rsidRDefault="000D380F" w:rsidP="00CE3E7E">
            <w:pPr>
              <w:rPr>
                <w:rFonts w:ascii="Perpetua" w:hAnsi="Perpetua"/>
                <w:b/>
                <w:sz w:val="6"/>
              </w:rPr>
            </w:pPr>
          </w:p>
          <w:p w:rsidR="000D380F" w:rsidRPr="00CE3E7E" w:rsidRDefault="000D380F" w:rsidP="00CE3E7E">
            <w:pPr>
              <w:rPr>
                <w:rFonts w:ascii="Perpetua" w:hAnsi="Perpetua"/>
                <w:b/>
                <w:sz w:val="12"/>
              </w:rPr>
            </w:pPr>
          </w:p>
          <w:p w:rsidR="000D380F" w:rsidRPr="00CE3E7E" w:rsidRDefault="000D380F" w:rsidP="00CE3E7E">
            <w:pPr>
              <w:rPr>
                <w:rFonts w:ascii="Perpetua" w:hAnsi="Perpetua"/>
                <w:b/>
                <w:sz w:val="32"/>
              </w:rPr>
            </w:pPr>
            <w:r w:rsidRPr="00CE3E7E">
              <w:rPr>
                <w:rFonts w:ascii="Perpetua" w:hAnsi="Perpetua"/>
                <w:b/>
                <w:sz w:val="32"/>
              </w:rPr>
              <w:t>Amendments</w:t>
            </w:r>
          </w:p>
          <w:p w:rsidR="000D380F" w:rsidRPr="00CE3E7E" w:rsidRDefault="000D380F" w:rsidP="00CE3E7E">
            <w:pPr>
              <w:rPr>
                <w:rFonts w:ascii="Perpetua" w:hAnsi="Perpetua"/>
                <w:b/>
                <w:sz w:val="12"/>
              </w:rPr>
            </w:pPr>
          </w:p>
          <w:p w:rsidR="000D380F" w:rsidRPr="00CE3E7E" w:rsidRDefault="000D380F" w:rsidP="00CE3E7E">
            <w:pPr>
              <w:rPr>
                <w:rFonts w:ascii="Perpetua" w:hAnsi="Perpetua"/>
                <w:b/>
                <w:sz w:val="6"/>
              </w:rPr>
            </w:pPr>
          </w:p>
        </w:tc>
        <w:tc>
          <w:tcPr>
            <w:tcW w:w="1892" w:type="dxa"/>
            <w:vAlign w:val="center"/>
          </w:tcPr>
          <w:p w:rsidR="000D380F" w:rsidRPr="00796DCB" w:rsidRDefault="000D380F" w:rsidP="00093FDA">
            <w:pPr>
              <w:jc w:val="center"/>
              <w:rPr>
                <w:b/>
                <w:sz w:val="36"/>
              </w:rPr>
            </w:pPr>
            <w:r>
              <w:rPr>
                <w:b/>
                <w:sz w:val="36"/>
              </w:rPr>
              <w:t>N/A</w:t>
            </w:r>
          </w:p>
        </w:tc>
        <w:tc>
          <w:tcPr>
            <w:tcW w:w="8543" w:type="dxa"/>
            <w:gridSpan w:val="2"/>
            <w:vAlign w:val="center"/>
          </w:tcPr>
          <w:p w:rsidR="000D380F" w:rsidRPr="000D380F" w:rsidRDefault="000D380F" w:rsidP="000D380F">
            <w:pPr>
              <w:jc w:val="center"/>
              <w:rPr>
                <w:b/>
              </w:rPr>
            </w:pPr>
            <w:r w:rsidRPr="000D380F">
              <w:rPr>
                <w:b/>
                <w:sz w:val="24"/>
              </w:rPr>
              <w:t>___ / ___ OF ___________________ + ___ / ___ OF THE _____________________</w:t>
            </w:r>
          </w:p>
        </w:tc>
      </w:tr>
    </w:tbl>
    <w:p w:rsidR="00D4152E" w:rsidRDefault="00D4152E" w:rsidP="00807625">
      <w:pPr>
        <w:jc w:val="center"/>
        <w:rPr>
          <w:b/>
          <w:sz w:val="40"/>
          <w:szCs w:val="40"/>
        </w:rPr>
        <w:sectPr w:rsidR="00D4152E" w:rsidSect="008F7202">
          <w:pgSz w:w="15840" w:h="12240" w:orient="landscape"/>
          <w:pgMar w:top="864" w:right="1440" w:bottom="450" w:left="1440" w:header="720" w:footer="360" w:gutter="0"/>
          <w:cols w:space="720"/>
          <w:docGrid w:linePitch="360"/>
        </w:sectPr>
      </w:pPr>
    </w:p>
    <w:p w:rsidR="00A34801" w:rsidRDefault="00A34801" w:rsidP="00A34801">
      <w:pPr>
        <w:jc w:val="center"/>
        <w:rPr>
          <w:b/>
          <w:sz w:val="40"/>
        </w:rPr>
      </w:pPr>
      <w:bookmarkStart w:id="8" w:name="HamiltonConConProposal"/>
      <w:bookmarkEnd w:id="8"/>
      <w:r w:rsidRPr="00703579">
        <w:rPr>
          <w:b/>
          <w:sz w:val="40"/>
        </w:rPr>
        <w:t>Document 3.</w:t>
      </w:r>
      <w:r>
        <w:rPr>
          <w:b/>
          <w:sz w:val="40"/>
        </w:rPr>
        <w:t>3</w:t>
      </w:r>
    </w:p>
    <w:p w:rsidR="00A34801" w:rsidRPr="00567524" w:rsidRDefault="00A34801" w:rsidP="00A34801">
      <w:pPr>
        <w:jc w:val="center"/>
        <w:rPr>
          <w:b/>
          <w:sz w:val="12"/>
        </w:rPr>
      </w:pPr>
    </w:p>
    <w:p w:rsidR="00A34801" w:rsidRDefault="00A34801" w:rsidP="00A34801">
      <w:pPr>
        <w:jc w:val="center"/>
        <w:rPr>
          <w:rFonts w:eastAsia="Times New Roman" w:cs="Times New Roman"/>
          <w:b/>
          <w:bCs/>
          <w:sz w:val="32"/>
          <w:szCs w:val="27"/>
        </w:rPr>
      </w:pPr>
      <w:r w:rsidRPr="00CB3A5B">
        <w:rPr>
          <w:rFonts w:eastAsia="Times New Roman" w:cs="Times New Roman"/>
          <w:b/>
          <w:bCs/>
          <w:sz w:val="32"/>
          <w:szCs w:val="27"/>
        </w:rPr>
        <w:t xml:space="preserve">Hamilton’s </w:t>
      </w:r>
      <w:r>
        <w:rPr>
          <w:rFonts w:eastAsia="Times New Roman" w:cs="Times New Roman"/>
          <w:b/>
          <w:bCs/>
          <w:sz w:val="32"/>
          <w:szCs w:val="27"/>
        </w:rPr>
        <w:t>Proposal</w:t>
      </w:r>
    </w:p>
    <w:p w:rsidR="00A34801" w:rsidRPr="00CB3A5B" w:rsidRDefault="00A34801" w:rsidP="00A34801">
      <w:pPr>
        <w:jc w:val="center"/>
        <w:rPr>
          <w:rFonts w:eastAsia="Times New Roman" w:cs="Times New Roman"/>
          <w:b/>
          <w:bCs/>
          <w:i/>
          <w:szCs w:val="27"/>
        </w:rPr>
      </w:pPr>
      <w:r>
        <w:rPr>
          <w:rFonts w:eastAsia="Times New Roman" w:cs="Times New Roman"/>
          <w:b/>
          <w:bCs/>
          <w:i/>
          <w:szCs w:val="27"/>
        </w:rPr>
        <w:t>at the Constitutional Convention</w:t>
      </w:r>
    </w:p>
    <w:p w:rsidR="00A34801" w:rsidRPr="00CB3A5B" w:rsidRDefault="00A34801" w:rsidP="00A34801">
      <w:pPr>
        <w:jc w:val="center"/>
        <w:rPr>
          <w:rFonts w:eastAsia="Times New Roman" w:cs="Times New Roman"/>
          <w:b/>
          <w:bCs/>
          <w:sz w:val="12"/>
          <w:szCs w:val="27"/>
        </w:rPr>
      </w:pPr>
    </w:p>
    <w:p w:rsidR="00A34801" w:rsidRDefault="00A34801" w:rsidP="00A34801">
      <w:pPr>
        <w:jc w:val="center"/>
        <w:rPr>
          <w:rFonts w:eastAsia="Times New Roman" w:cs="Times New Roman"/>
          <w:b/>
          <w:bCs/>
          <w:sz w:val="24"/>
          <w:szCs w:val="24"/>
        </w:rPr>
      </w:pPr>
      <w:r>
        <w:rPr>
          <w:rFonts w:eastAsia="Times New Roman" w:cs="Times New Roman"/>
          <w:b/>
          <w:bCs/>
          <w:sz w:val="27"/>
          <w:szCs w:val="27"/>
        </w:rPr>
        <w:t xml:space="preserve">From </w:t>
      </w:r>
      <w:proofErr w:type="gramStart"/>
      <w:r w:rsidRPr="00CB3A5B">
        <w:rPr>
          <w:rFonts w:eastAsia="Times New Roman" w:cs="Times New Roman"/>
          <w:b/>
          <w:bCs/>
          <w:i/>
          <w:sz w:val="27"/>
          <w:szCs w:val="27"/>
        </w:rPr>
        <w:t>T</w:t>
      </w:r>
      <w:r w:rsidRPr="00CB3A5B">
        <w:rPr>
          <w:rFonts w:eastAsia="Times New Roman" w:cs="Times New Roman"/>
          <w:b/>
          <w:bCs/>
          <w:i/>
          <w:sz w:val="24"/>
          <w:szCs w:val="24"/>
        </w:rPr>
        <w:t>he</w:t>
      </w:r>
      <w:proofErr w:type="gramEnd"/>
      <w:r w:rsidRPr="00CB3A5B">
        <w:rPr>
          <w:rFonts w:eastAsia="Times New Roman" w:cs="Times New Roman"/>
          <w:b/>
          <w:bCs/>
          <w:i/>
          <w:sz w:val="24"/>
          <w:szCs w:val="24"/>
        </w:rPr>
        <w:t xml:space="preserve"> </w:t>
      </w:r>
      <w:r w:rsidRPr="00CB3A5B">
        <w:rPr>
          <w:rFonts w:eastAsia="Times New Roman" w:cs="Times New Roman"/>
          <w:b/>
          <w:bCs/>
          <w:i/>
          <w:sz w:val="27"/>
          <w:szCs w:val="27"/>
        </w:rPr>
        <w:t>D</w:t>
      </w:r>
      <w:r w:rsidRPr="00CB3A5B">
        <w:rPr>
          <w:rFonts w:eastAsia="Times New Roman" w:cs="Times New Roman"/>
          <w:b/>
          <w:bCs/>
          <w:i/>
          <w:sz w:val="24"/>
          <w:szCs w:val="24"/>
        </w:rPr>
        <w:t xml:space="preserve">ebates in the </w:t>
      </w:r>
      <w:r w:rsidRPr="00CB3A5B">
        <w:rPr>
          <w:rFonts w:eastAsia="Times New Roman" w:cs="Times New Roman"/>
          <w:b/>
          <w:bCs/>
          <w:i/>
          <w:sz w:val="27"/>
          <w:szCs w:val="27"/>
        </w:rPr>
        <w:t>F</w:t>
      </w:r>
      <w:r w:rsidRPr="00CB3A5B">
        <w:rPr>
          <w:rFonts w:eastAsia="Times New Roman" w:cs="Times New Roman"/>
          <w:b/>
          <w:bCs/>
          <w:i/>
          <w:sz w:val="24"/>
          <w:szCs w:val="24"/>
        </w:rPr>
        <w:t xml:space="preserve">ederal </w:t>
      </w:r>
      <w:r w:rsidRPr="00CB3A5B">
        <w:rPr>
          <w:rFonts w:eastAsia="Times New Roman" w:cs="Times New Roman"/>
          <w:b/>
          <w:bCs/>
          <w:i/>
          <w:sz w:val="27"/>
          <w:szCs w:val="27"/>
        </w:rPr>
        <w:t>C</w:t>
      </w:r>
      <w:r w:rsidRPr="00CB3A5B">
        <w:rPr>
          <w:rFonts w:eastAsia="Times New Roman" w:cs="Times New Roman"/>
          <w:b/>
          <w:bCs/>
          <w:i/>
          <w:sz w:val="24"/>
          <w:szCs w:val="24"/>
        </w:rPr>
        <w:t>onvention of 1787</w:t>
      </w:r>
      <w:r w:rsidRPr="00CB3A5B">
        <w:rPr>
          <w:rFonts w:eastAsia="Times New Roman" w:cs="Times New Roman"/>
          <w:b/>
          <w:bCs/>
          <w:i/>
          <w:sz w:val="24"/>
          <w:szCs w:val="24"/>
        </w:rPr>
        <w:br/>
      </w:r>
      <w:r w:rsidRPr="000C586F">
        <w:rPr>
          <w:rFonts w:eastAsia="Times New Roman" w:cs="Times New Roman"/>
          <w:b/>
          <w:bCs/>
          <w:sz w:val="24"/>
          <w:szCs w:val="24"/>
        </w:rPr>
        <w:t xml:space="preserve">by </w:t>
      </w:r>
      <w:r w:rsidRPr="000C586F">
        <w:rPr>
          <w:rFonts w:eastAsia="Times New Roman" w:cs="Times New Roman"/>
          <w:b/>
          <w:bCs/>
          <w:sz w:val="27"/>
          <w:szCs w:val="27"/>
        </w:rPr>
        <w:t>J</w:t>
      </w:r>
      <w:r w:rsidRPr="000C586F">
        <w:rPr>
          <w:rFonts w:eastAsia="Times New Roman" w:cs="Times New Roman"/>
          <w:b/>
          <w:bCs/>
          <w:sz w:val="24"/>
          <w:szCs w:val="24"/>
        </w:rPr>
        <w:t xml:space="preserve">ames </w:t>
      </w:r>
      <w:r w:rsidRPr="000C586F">
        <w:rPr>
          <w:rFonts w:eastAsia="Times New Roman" w:cs="Times New Roman"/>
          <w:b/>
          <w:bCs/>
          <w:sz w:val="27"/>
          <w:szCs w:val="27"/>
        </w:rPr>
        <w:t>M</w:t>
      </w:r>
      <w:r w:rsidRPr="000C586F">
        <w:rPr>
          <w:rFonts w:eastAsia="Times New Roman" w:cs="Times New Roman"/>
          <w:b/>
          <w:bCs/>
          <w:sz w:val="24"/>
          <w:szCs w:val="24"/>
        </w:rPr>
        <w:t>adison</w:t>
      </w:r>
    </w:p>
    <w:p w:rsidR="00A34801" w:rsidRPr="00CB3A5B" w:rsidRDefault="00A34801" w:rsidP="00A34801">
      <w:pPr>
        <w:jc w:val="center"/>
        <w:rPr>
          <w:sz w:val="20"/>
        </w:rPr>
      </w:pPr>
      <w:r w:rsidRPr="00CB3A5B">
        <w:rPr>
          <w:sz w:val="20"/>
        </w:rPr>
        <w:t xml:space="preserve">Source:  </w:t>
      </w:r>
      <w:hyperlink r:id="rId24" w:history="1">
        <w:r w:rsidRPr="00CB3A5B">
          <w:rPr>
            <w:rStyle w:val="Hyperlink"/>
            <w:sz w:val="20"/>
          </w:rPr>
          <w:t>http://www.constitution.org/dfc/dfc_0618.htm</w:t>
        </w:r>
      </w:hyperlink>
    </w:p>
    <w:p w:rsidR="00A34801" w:rsidRPr="000C586F" w:rsidRDefault="00A34801" w:rsidP="00A34801">
      <w:pPr>
        <w:spacing w:before="100" w:beforeAutospacing="1" w:after="100" w:afterAutospacing="1"/>
        <w:jc w:val="center"/>
        <w:rPr>
          <w:rFonts w:eastAsia="Times New Roman" w:cs="Times New Roman"/>
          <w:szCs w:val="24"/>
        </w:rPr>
      </w:pPr>
      <w:proofErr w:type="gramStart"/>
      <w:r w:rsidRPr="000C586F">
        <w:rPr>
          <w:rFonts w:eastAsia="Times New Roman" w:cs="Times New Roman"/>
          <w:b/>
          <w:bCs/>
          <w:sz w:val="24"/>
          <w:szCs w:val="27"/>
        </w:rPr>
        <w:t>M</w:t>
      </w:r>
      <w:r w:rsidRPr="000C586F">
        <w:rPr>
          <w:rFonts w:eastAsia="Times New Roman" w:cs="Times New Roman"/>
          <w:b/>
          <w:bCs/>
          <w:sz w:val="18"/>
          <w:szCs w:val="20"/>
        </w:rPr>
        <w:t>ONDAY</w:t>
      </w:r>
      <w:r w:rsidRPr="000C586F">
        <w:rPr>
          <w:rFonts w:eastAsia="Times New Roman" w:cs="Times New Roman"/>
          <w:b/>
          <w:bCs/>
          <w:szCs w:val="24"/>
        </w:rPr>
        <w:t xml:space="preserve">  </w:t>
      </w:r>
      <w:r w:rsidRPr="000C586F">
        <w:rPr>
          <w:rFonts w:eastAsia="Times New Roman" w:cs="Times New Roman"/>
          <w:b/>
          <w:bCs/>
          <w:sz w:val="24"/>
          <w:szCs w:val="27"/>
        </w:rPr>
        <w:t>J</w:t>
      </w:r>
      <w:r w:rsidRPr="000C586F">
        <w:rPr>
          <w:rFonts w:eastAsia="Times New Roman" w:cs="Times New Roman"/>
          <w:b/>
          <w:bCs/>
          <w:sz w:val="18"/>
          <w:szCs w:val="20"/>
        </w:rPr>
        <w:t>UNE</w:t>
      </w:r>
      <w:proofErr w:type="gramEnd"/>
      <w:r w:rsidRPr="000C586F">
        <w:rPr>
          <w:rFonts w:eastAsia="Times New Roman" w:cs="Times New Roman"/>
          <w:b/>
          <w:bCs/>
          <w:szCs w:val="24"/>
        </w:rPr>
        <w:t xml:space="preserve"> 18</w:t>
      </w:r>
      <w:r w:rsidRPr="000C586F">
        <w:rPr>
          <w:rFonts w:eastAsia="Times New Roman" w:cs="Times New Roman"/>
          <w:b/>
          <w:bCs/>
          <w:szCs w:val="24"/>
          <w:vertAlign w:val="superscript"/>
        </w:rPr>
        <w:t>th</w:t>
      </w:r>
      <w:r w:rsidRPr="000C586F">
        <w:rPr>
          <w:rFonts w:eastAsia="Times New Roman" w:cs="Times New Roman"/>
          <w:b/>
          <w:bCs/>
          <w:szCs w:val="24"/>
        </w:rPr>
        <w:t>.  </w:t>
      </w:r>
      <w:r w:rsidRPr="000C586F">
        <w:rPr>
          <w:rFonts w:eastAsia="Times New Roman" w:cs="Times New Roman"/>
          <w:b/>
          <w:bCs/>
          <w:sz w:val="24"/>
          <w:szCs w:val="27"/>
        </w:rPr>
        <w:t>I</w:t>
      </w:r>
      <w:r w:rsidRPr="000C586F">
        <w:rPr>
          <w:rFonts w:eastAsia="Times New Roman" w:cs="Times New Roman"/>
          <w:b/>
          <w:bCs/>
          <w:sz w:val="18"/>
          <w:szCs w:val="20"/>
        </w:rPr>
        <w:t>N</w:t>
      </w:r>
      <w:r w:rsidRPr="000C586F">
        <w:rPr>
          <w:rFonts w:eastAsia="Times New Roman" w:cs="Times New Roman"/>
          <w:b/>
          <w:bCs/>
          <w:szCs w:val="24"/>
        </w:rPr>
        <w:t xml:space="preserve"> </w:t>
      </w:r>
      <w:r w:rsidRPr="000C586F">
        <w:rPr>
          <w:rFonts w:eastAsia="Times New Roman" w:cs="Times New Roman"/>
          <w:b/>
          <w:bCs/>
          <w:sz w:val="24"/>
          <w:szCs w:val="27"/>
        </w:rPr>
        <w:t>C</w:t>
      </w:r>
      <w:r w:rsidRPr="000C586F">
        <w:rPr>
          <w:rFonts w:eastAsia="Times New Roman" w:cs="Times New Roman"/>
          <w:b/>
          <w:bCs/>
          <w:sz w:val="18"/>
          <w:szCs w:val="20"/>
        </w:rPr>
        <w:t>OMMITTEE</w:t>
      </w:r>
      <w:r w:rsidRPr="000C586F">
        <w:rPr>
          <w:rFonts w:eastAsia="Times New Roman" w:cs="Times New Roman"/>
          <w:b/>
          <w:bCs/>
          <w:szCs w:val="24"/>
        </w:rPr>
        <w:t xml:space="preserve"> </w:t>
      </w:r>
      <w:r w:rsidRPr="000C586F">
        <w:rPr>
          <w:rFonts w:eastAsia="Times New Roman" w:cs="Times New Roman"/>
          <w:b/>
          <w:bCs/>
          <w:sz w:val="18"/>
          <w:szCs w:val="20"/>
        </w:rPr>
        <w:t>OF</w:t>
      </w:r>
      <w:r w:rsidRPr="000C586F">
        <w:rPr>
          <w:rFonts w:eastAsia="Times New Roman" w:cs="Times New Roman"/>
          <w:b/>
          <w:bCs/>
          <w:szCs w:val="24"/>
        </w:rPr>
        <w:t xml:space="preserve"> </w:t>
      </w:r>
      <w:r w:rsidRPr="000C586F">
        <w:rPr>
          <w:rFonts w:eastAsia="Times New Roman" w:cs="Times New Roman"/>
          <w:b/>
          <w:bCs/>
          <w:sz w:val="18"/>
          <w:szCs w:val="20"/>
        </w:rPr>
        <w:t>THE</w:t>
      </w:r>
      <w:r w:rsidRPr="000C586F">
        <w:rPr>
          <w:rFonts w:eastAsia="Times New Roman" w:cs="Times New Roman"/>
          <w:b/>
          <w:bCs/>
          <w:szCs w:val="24"/>
        </w:rPr>
        <w:t xml:space="preserve"> </w:t>
      </w:r>
      <w:r w:rsidRPr="000C586F">
        <w:rPr>
          <w:rFonts w:eastAsia="Times New Roman" w:cs="Times New Roman"/>
          <w:b/>
          <w:bCs/>
          <w:sz w:val="24"/>
          <w:szCs w:val="27"/>
        </w:rPr>
        <w:t>W</w:t>
      </w:r>
      <w:r w:rsidRPr="000C586F">
        <w:rPr>
          <w:rFonts w:eastAsia="Times New Roman" w:cs="Times New Roman"/>
          <w:b/>
          <w:bCs/>
          <w:sz w:val="18"/>
          <w:szCs w:val="20"/>
        </w:rPr>
        <w:t>HOLE</w:t>
      </w:r>
      <w:r w:rsidRPr="000C586F">
        <w:rPr>
          <w:rFonts w:eastAsia="Times New Roman" w:cs="Times New Roman"/>
          <w:b/>
          <w:bCs/>
          <w:szCs w:val="24"/>
        </w:rPr>
        <w:t xml:space="preserve"> </w:t>
      </w:r>
      <w:r w:rsidRPr="000C586F">
        <w:rPr>
          <w:rFonts w:eastAsia="Times New Roman" w:cs="Times New Roman"/>
          <w:b/>
          <w:bCs/>
          <w:sz w:val="18"/>
          <w:szCs w:val="20"/>
        </w:rPr>
        <w:t>ON</w:t>
      </w:r>
      <w:r w:rsidRPr="000C586F">
        <w:rPr>
          <w:rFonts w:eastAsia="Times New Roman" w:cs="Times New Roman"/>
          <w:b/>
          <w:bCs/>
          <w:szCs w:val="24"/>
        </w:rPr>
        <w:t xml:space="preserve"> </w:t>
      </w:r>
      <w:r w:rsidRPr="000C586F">
        <w:rPr>
          <w:rFonts w:eastAsia="Times New Roman" w:cs="Times New Roman"/>
          <w:b/>
          <w:bCs/>
          <w:sz w:val="18"/>
          <w:szCs w:val="20"/>
        </w:rPr>
        <w:t>THE</w:t>
      </w:r>
      <w:r w:rsidRPr="000C586F">
        <w:rPr>
          <w:rFonts w:eastAsia="Times New Roman" w:cs="Times New Roman"/>
          <w:b/>
          <w:bCs/>
          <w:szCs w:val="24"/>
        </w:rPr>
        <w:t xml:space="preserve"> </w:t>
      </w:r>
      <w:r w:rsidRPr="000C586F">
        <w:rPr>
          <w:rFonts w:eastAsia="Times New Roman" w:cs="Times New Roman"/>
          <w:b/>
          <w:bCs/>
          <w:sz w:val="24"/>
          <w:szCs w:val="27"/>
        </w:rPr>
        <w:t>P</w:t>
      </w:r>
      <w:r w:rsidRPr="000C586F">
        <w:rPr>
          <w:rFonts w:eastAsia="Times New Roman" w:cs="Times New Roman"/>
          <w:b/>
          <w:bCs/>
          <w:sz w:val="18"/>
          <w:szCs w:val="20"/>
        </w:rPr>
        <w:t>ROPOSITIONS</w:t>
      </w:r>
      <w:r w:rsidRPr="000C586F">
        <w:rPr>
          <w:rFonts w:eastAsia="Times New Roman" w:cs="Times New Roman"/>
          <w:b/>
          <w:bCs/>
          <w:szCs w:val="24"/>
        </w:rPr>
        <w:t xml:space="preserve"> </w:t>
      </w:r>
      <w:r w:rsidRPr="000C586F">
        <w:rPr>
          <w:rFonts w:eastAsia="Times New Roman" w:cs="Times New Roman"/>
          <w:b/>
          <w:bCs/>
          <w:sz w:val="18"/>
          <w:szCs w:val="20"/>
        </w:rPr>
        <w:t>OF</w:t>
      </w:r>
      <w:r w:rsidRPr="000C586F">
        <w:rPr>
          <w:rFonts w:eastAsia="Times New Roman" w:cs="Times New Roman"/>
          <w:b/>
          <w:bCs/>
          <w:szCs w:val="24"/>
        </w:rPr>
        <w:t xml:space="preserve"> </w:t>
      </w:r>
      <w:r w:rsidRPr="000C586F">
        <w:rPr>
          <w:rFonts w:eastAsia="Times New Roman" w:cs="Times New Roman"/>
          <w:b/>
          <w:bCs/>
          <w:sz w:val="24"/>
          <w:szCs w:val="27"/>
        </w:rPr>
        <w:t>M</w:t>
      </w:r>
      <w:r w:rsidRPr="000C586F">
        <w:rPr>
          <w:rFonts w:eastAsia="Times New Roman" w:cs="Times New Roman"/>
          <w:b/>
          <w:bCs/>
          <w:szCs w:val="24"/>
          <w:vertAlign w:val="superscript"/>
        </w:rPr>
        <w:t>r</w:t>
      </w:r>
      <w:r w:rsidRPr="000C586F">
        <w:rPr>
          <w:rFonts w:eastAsia="Times New Roman" w:cs="Times New Roman"/>
          <w:b/>
          <w:bCs/>
          <w:szCs w:val="24"/>
        </w:rPr>
        <w:t xml:space="preserve">. </w:t>
      </w:r>
      <w:r w:rsidRPr="000C586F">
        <w:rPr>
          <w:rFonts w:eastAsia="Times New Roman" w:cs="Times New Roman"/>
          <w:b/>
          <w:bCs/>
          <w:sz w:val="24"/>
          <w:szCs w:val="27"/>
        </w:rPr>
        <w:t>P</w:t>
      </w:r>
      <w:r w:rsidRPr="000C586F">
        <w:rPr>
          <w:rFonts w:eastAsia="Times New Roman" w:cs="Times New Roman"/>
          <w:b/>
          <w:bCs/>
          <w:sz w:val="18"/>
          <w:szCs w:val="20"/>
        </w:rPr>
        <w:t>ATTERSON</w:t>
      </w:r>
      <w:r w:rsidRPr="000C586F">
        <w:rPr>
          <w:rFonts w:eastAsia="Times New Roman" w:cs="Times New Roman"/>
          <w:b/>
          <w:bCs/>
          <w:szCs w:val="24"/>
        </w:rPr>
        <w:t xml:space="preserve"> &amp; </w:t>
      </w:r>
      <w:r w:rsidRPr="000C586F">
        <w:rPr>
          <w:rFonts w:eastAsia="Times New Roman" w:cs="Times New Roman"/>
          <w:b/>
          <w:bCs/>
          <w:sz w:val="24"/>
          <w:szCs w:val="27"/>
        </w:rPr>
        <w:t>M</w:t>
      </w:r>
      <w:r w:rsidRPr="000C586F">
        <w:rPr>
          <w:rFonts w:eastAsia="Times New Roman" w:cs="Times New Roman"/>
          <w:b/>
          <w:bCs/>
          <w:szCs w:val="24"/>
          <w:vertAlign w:val="superscript"/>
        </w:rPr>
        <w:t>r</w:t>
      </w:r>
      <w:r w:rsidRPr="000C586F">
        <w:rPr>
          <w:rFonts w:eastAsia="Times New Roman" w:cs="Times New Roman"/>
          <w:b/>
          <w:bCs/>
          <w:szCs w:val="24"/>
        </w:rPr>
        <w:t xml:space="preserve">. </w:t>
      </w:r>
      <w:r w:rsidRPr="000C586F">
        <w:rPr>
          <w:rFonts w:eastAsia="Times New Roman" w:cs="Times New Roman"/>
          <w:b/>
          <w:bCs/>
          <w:sz w:val="24"/>
          <w:szCs w:val="27"/>
        </w:rPr>
        <w:t>R</w:t>
      </w:r>
      <w:r w:rsidRPr="000C586F">
        <w:rPr>
          <w:rFonts w:eastAsia="Times New Roman" w:cs="Times New Roman"/>
          <w:b/>
          <w:bCs/>
          <w:sz w:val="18"/>
          <w:szCs w:val="20"/>
        </w:rPr>
        <w:t>ANDOLPH</w:t>
      </w:r>
    </w:p>
    <w:p w:rsidR="00A34801" w:rsidRPr="00D41CD7" w:rsidRDefault="00A34801" w:rsidP="00A34801">
      <w:pPr>
        <w:spacing w:before="100" w:beforeAutospacing="1" w:after="100" w:afterAutospacing="1"/>
        <w:rPr>
          <w:rFonts w:eastAsia="Times New Roman" w:cs="Times New Roman"/>
          <w:b/>
          <w:sz w:val="23"/>
          <w:szCs w:val="23"/>
        </w:rPr>
      </w:pPr>
      <w:proofErr w:type="gramStart"/>
      <w:r w:rsidRPr="000C586F">
        <w:rPr>
          <w:rFonts w:eastAsia="Times New Roman" w:cs="Times New Roman"/>
          <w:sz w:val="23"/>
          <w:szCs w:val="23"/>
        </w:rPr>
        <w:t>M</w:t>
      </w:r>
      <w:r w:rsidRPr="000C586F">
        <w:rPr>
          <w:rFonts w:eastAsia="Times New Roman" w:cs="Times New Roman"/>
          <w:sz w:val="23"/>
          <w:szCs w:val="23"/>
          <w:vertAlign w:val="superscript"/>
        </w:rPr>
        <w:t>r</w:t>
      </w:r>
      <w:r w:rsidRPr="000C586F">
        <w:rPr>
          <w:rFonts w:eastAsia="Times New Roman" w:cs="Times New Roman"/>
          <w:sz w:val="23"/>
          <w:szCs w:val="23"/>
        </w:rPr>
        <w:t>. HAMILTON,</w:t>
      </w:r>
      <w:proofErr w:type="gramEnd"/>
      <w:r w:rsidRPr="000C586F">
        <w:rPr>
          <w:rFonts w:eastAsia="Times New Roman" w:cs="Times New Roman"/>
          <w:sz w:val="23"/>
          <w:szCs w:val="23"/>
        </w:rPr>
        <w:t xml:space="preserve"> had been hitherto silent on the business before the Convention, partly from respect to others whose superior abilities age &amp; experience rendered him unwilling to bring forward ideas dissimilar to theirs, and partly from his delicate situation with respect to his own State, to whose sentiments as expressed by his Colleagues, he could by no means accede. The crisis however which now marked our affairs, was too serious to permit any scruples whatever to prevail over the duty imposed on every man to contribute his efforts for the public safety &amp; happiness. He was obliged therefore to declare himself unfriendly to both plans. </w:t>
      </w:r>
      <w:r w:rsidRPr="000C586F">
        <w:rPr>
          <w:rFonts w:eastAsia="Times New Roman" w:cs="Times New Roman"/>
          <w:b/>
          <w:sz w:val="23"/>
          <w:szCs w:val="23"/>
        </w:rPr>
        <w:t>He was particularly opposed to that from N. Jersey, being fully convinced, that no amendment of the Confederation, leaving the States in possession of their Sovereignty could possibly answer the purpose</w:t>
      </w:r>
      <w:r w:rsidRPr="00D41CD7">
        <w:rPr>
          <w:rFonts w:eastAsia="Times New Roman" w:cs="Times New Roman"/>
          <w:b/>
          <w:sz w:val="23"/>
          <w:szCs w:val="23"/>
        </w:rPr>
        <w:t>…</w:t>
      </w:r>
      <w:r w:rsidRPr="000C586F">
        <w:rPr>
          <w:rFonts w:eastAsia="Times New Roman" w:cs="Times New Roman"/>
          <w:sz w:val="23"/>
          <w:szCs w:val="23"/>
        </w:rPr>
        <w:t xml:space="preserve"> </w:t>
      </w:r>
      <w:r w:rsidRPr="000C586F">
        <w:rPr>
          <w:rFonts w:eastAsia="Times New Roman" w:cs="Times New Roman"/>
          <w:b/>
          <w:sz w:val="23"/>
          <w:szCs w:val="23"/>
        </w:rPr>
        <w:t xml:space="preserve">A </w:t>
      </w:r>
      <w:r w:rsidRPr="000C586F">
        <w:rPr>
          <w:rFonts w:eastAsia="Times New Roman" w:cs="Times New Roman"/>
          <w:b/>
          <w:i/>
          <w:iCs/>
          <w:sz w:val="23"/>
          <w:szCs w:val="23"/>
        </w:rPr>
        <w:t>federal</w:t>
      </w:r>
      <w:r w:rsidRPr="000C586F">
        <w:rPr>
          <w:rFonts w:eastAsia="Times New Roman" w:cs="Times New Roman"/>
          <w:b/>
          <w:sz w:val="23"/>
          <w:szCs w:val="23"/>
        </w:rPr>
        <w:t xml:space="preserve"> Govt. he conceived to mean an association of independent Communities into one</w:t>
      </w:r>
      <w:r w:rsidRPr="00D41CD7">
        <w:rPr>
          <w:rFonts w:eastAsia="Times New Roman" w:cs="Times New Roman"/>
          <w:b/>
          <w:sz w:val="23"/>
          <w:szCs w:val="23"/>
        </w:rPr>
        <w:t>….</w:t>
      </w:r>
    </w:p>
    <w:p w:rsidR="00A34801" w:rsidRPr="00D41CD7" w:rsidRDefault="00A34801" w:rsidP="00A34801">
      <w:pPr>
        <w:spacing w:before="100" w:beforeAutospacing="1" w:after="100" w:afterAutospacing="1"/>
        <w:rPr>
          <w:rFonts w:eastAsia="Times New Roman" w:cs="Times New Roman"/>
          <w:sz w:val="23"/>
          <w:szCs w:val="23"/>
        </w:rPr>
      </w:pPr>
      <w:r w:rsidRPr="000C586F">
        <w:rPr>
          <w:rFonts w:eastAsia="Times New Roman" w:cs="Times New Roman"/>
          <w:sz w:val="23"/>
          <w:szCs w:val="23"/>
        </w:rPr>
        <w:t xml:space="preserve">The great question is what provision shall we make for the happiness of our Country? He would first make a comparative examination of the two plans — prove that there were essential defects in both — and point out such changes as might render a </w:t>
      </w:r>
      <w:r w:rsidRPr="000C586F">
        <w:rPr>
          <w:rFonts w:eastAsia="Times New Roman" w:cs="Times New Roman"/>
          <w:i/>
          <w:iCs/>
          <w:sz w:val="23"/>
          <w:szCs w:val="23"/>
        </w:rPr>
        <w:t>national one</w:t>
      </w:r>
      <w:r w:rsidRPr="000C586F">
        <w:rPr>
          <w:rFonts w:eastAsia="Times New Roman" w:cs="Times New Roman"/>
          <w:sz w:val="23"/>
          <w:szCs w:val="23"/>
        </w:rPr>
        <w:t xml:space="preserve">, efficacious. — The great &amp; essential principles necessary for the support of Government are I. an active &amp; constant interest in supporting it. This principle does not exist in the States in favor of the federal Govt. They have evidently in a high degree, the esprit de corps. They constantly pursue internal interests adverse to those of the whole. They have their </w:t>
      </w:r>
      <w:proofErr w:type="gramStart"/>
      <w:r w:rsidRPr="000C586F">
        <w:rPr>
          <w:rFonts w:eastAsia="Times New Roman" w:cs="Times New Roman"/>
          <w:sz w:val="23"/>
          <w:szCs w:val="23"/>
        </w:rPr>
        <w:t>particular debts</w:t>
      </w:r>
      <w:proofErr w:type="gramEnd"/>
      <w:r w:rsidRPr="000C586F">
        <w:rPr>
          <w:rFonts w:eastAsia="Times New Roman" w:cs="Times New Roman"/>
          <w:sz w:val="23"/>
          <w:szCs w:val="23"/>
        </w:rPr>
        <w:t xml:space="preserve"> — their particular plans of finance &amp;c. All these when opposed to, invariably prevail over the requisitions &amp; plans of Congress</w:t>
      </w:r>
      <w:r w:rsidRPr="00D41CD7">
        <w:rPr>
          <w:rFonts w:eastAsia="Times New Roman" w:cs="Times New Roman"/>
          <w:sz w:val="23"/>
          <w:szCs w:val="23"/>
        </w:rPr>
        <w:t>….</w:t>
      </w:r>
    </w:p>
    <w:p w:rsidR="00A34801" w:rsidRPr="00D41CD7" w:rsidRDefault="00A34801" w:rsidP="00A34801">
      <w:pPr>
        <w:spacing w:before="100" w:beforeAutospacing="1" w:after="100" w:afterAutospacing="1"/>
        <w:rPr>
          <w:rFonts w:eastAsia="Times New Roman" w:cs="Times New Roman"/>
          <w:b/>
          <w:sz w:val="23"/>
          <w:szCs w:val="23"/>
        </w:rPr>
      </w:pPr>
      <w:r w:rsidRPr="000C586F">
        <w:rPr>
          <w:rFonts w:eastAsia="Times New Roman" w:cs="Times New Roman"/>
          <w:b/>
          <w:sz w:val="23"/>
          <w:szCs w:val="23"/>
        </w:rPr>
        <w:t xml:space="preserve">The general power whatever be its form if it preserves itself, must swallow up the State powers. Otherwise it will be swallowed up by them. It is </w:t>
      </w:r>
      <w:proofErr w:type="spellStart"/>
      <w:r w:rsidRPr="000C586F">
        <w:rPr>
          <w:rFonts w:eastAsia="Times New Roman" w:cs="Times New Roman"/>
          <w:b/>
          <w:sz w:val="23"/>
          <w:szCs w:val="23"/>
        </w:rPr>
        <w:t>agst</w:t>
      </w:r>
      <w:proofErr w:type="spellEnd"/>
      <w:r w:rsidRPr="000C586F">
        <w:rPr>
          <w:rFonts w:eastAsia="Times New Roman" w:cs="Times New Roman"/>
          <w:b/>
          <w:sz w:val="23"/>
          <w:szCs w:val="23"/>
        </w:rPr>
        <w:t xml:space="preserve">. all the principles of a good Government to vest the requisite powers in such a body as </w:t>
      </w:r>
      <w:proofErr w:type="spellStart"/>
      <w:r w:rsidRPr="000C586F">
        <w:rPr>
          <w:rFonts w:eastAsia="Times New Roman" w:cs="Times New Roman"/>
          <w:b/>
          <w:sz w:val="23"/>
          <w:szCs w:val="23"/>
        </w:rPr>
        <w:t>Congs</w:t>
      </w:r>
      <w:proofErr w:type="spellEnd"/>
      <w:r w:rsidRPr="000C586F">
        <w:rPr>
          <w:rFonts w:eastAsia="Times New Roman" w:cs="Times New Roman"/>
          <w:b/>
          <w:sz w:val="23"/>
          <w:szCs w:val="23"/>
        </w:rPr>
        <w:t xml:space="preserve">. Two Sovereignties </w:t>
      </w:r>
      <w:proofErr w:type="spellStart"/>
      <w:r w:rsidRPr="000C586F">
        <w:rPr>
          <w:rFonts w:eastAsia="Times New Roman" w:cs="Times New Roman"/>
          <w:b/>
          <w:sz w:val="23"/>
          <w:szCs w:val="23"/>
        </w:rPr>
        <w:t>can not</w:t>
      </w:r>
      <w:proofErr w:type="spellEnd"/>
      <w:r w:rsidRPr="000C586F">
        <w:rPr>
          <w:rFonts w:eastAsia="Times New Roman" w:cs="Times New Roman"/>
          <w:b/>
          <w:sz w:val="23"/>
          <w:szCs w:val="23"/>
        </w:rPr>
        <w:t xml:space="preserve"> co-exist within the same limits</w:t>
      </w:r>
      <w:r w:rsidRPr="00D41CD7">
        <w:rPr>
          <w:rFonts w:eastAsia="Times New Roman" w:cs="Times New Roman"/>
          <w:b/>
          <w:sz w:val="23"/>
          <w:szCs w:val="23"/>
        </w:rPr>
        <w:t>…</w:t>
      </w:r>
      <w:r w:rsidRPr="000C586F">
        <w:rPr>
          <w:rFonts w:eastAsia="Times New Roman" w:cs="Times New Roman"/>
          <w:sz w:val="23"/>
          <w:szCs w:val="23"/>
        </w:rPr>
        <w:t xml:space="preserve"> The </w:t>
      </w:r>
      <w:proofErr w:type="spellStart"/>
      <w:r w:rsidRPr="000C586F">
        <w:rPr>
          <w:rFonts w:eastAsia="Times New Roman" w:cs="Times New Roman"/>
          <w:sz w:val="23"/>
          <w:szCs w:val="23"/>
        </w:rPr>
        <w:t>expence</w:t>
      </w:r>
      <w:proofErr w:type="spellEnd"/>
      <w:r w:rsidRPr="000C586F">
        <w:rPr>
          <w:rFonts w:eastAsia="Times New Roman" w:cs="Times New Roman"/>
          <w:sz w:val="23"/>
          <w:szCs w:val="23"/>
        </w:rPr>
        <w:t xml:space="preserve"> of a general Govt was also formidable; unless there were such a diminution of </w:t>
      </w:r>
      <w:proofErr w:type="spellStart"/>
      <w:r w:rsidRPr="000C586F">
        <w:rPr>
          <w:rFonts w:eastAsia="Times New Roman" w:cs="Times New Roman"/>
          <w:sz w:val="23"/>
          <w:szCs w:val="23"/>
        </w:rPr>
        <w:t>expence</w:t>
      </w:r>
      <w:proofErr w:type="spellEnd"/>
      <w:r w:rsidRPr="000C586F">
        <w:rPr>
          <w:rFonts w:eastAsia="Times New Roman" w:cs="Times New Roman"/>
          <w:sz w:val="23"/>
          <w:szCs w:val="23"/>
        </w:rPr>
        <w:t xml:space="preserve"> on the side of the State Govts. as the case would admit. If they were extinguished, he was persuaded that great </w:t>
      </w:r>
      <w:proofErr w:type="spellStart"/>
      <w:r w:rsidRPr="000C586F">
        <w:rPr>
          <w:rFonts w:eastAsia="Times New Roman" w:cs="Times New Roman"/>
          <w:sz w:val="23"/>
          <w:szCs w:val="23"/>
        </w:rPr>
        <w:t>oeconomy</w:t>
      </w:r>
      <w:proofErr w:type="spellEnd"/>
      <w:r w:rsidRPr="000C586F">
        <w:rPr>
          <w:rFonts w:eastAsia="Times New Roman" w:cs="Times New Roman"/>
          <w:sz w:val="23"/>
          <w:szCs w:val="23"/>
        </w:rPr>
        <w:t xml:space="preserve"> might be obtained by substituting a general Govt. He did not mean however to shock the public opinion by proposing such a measure. On the other </w:t>
      </w:r>
      <w:proofErr w:type="gramStart"/>
      <w:r w:rsidRPr="000C586F">
        <w:rPr>
          <w:rFonts w:eastAsia="Times New Roman" w:cs="Times New Roman"/>
          <w:sz w:val="23"/>
          <w:szCs w:val="23"/>
        </w:rPr>
        <w:t>hand</w:t>
      </w:r>
      <w:proofErr w:type="gramEnd"/>
      <w:r w:rsidRPr="000C586F">
        <w:rPr>
          <w:rFonts w:eastAsia="Times New Roman" w:cs="Times New Roman"/>
          <w:sz w:val="23"/>
          <w:szCs w:val="23"/>
        </w:rPr>
        <w:t xml:space="preserve"> he saw no </w:t>
      </w:r>
      <w:r w:rsidRPr="000C586F">
        <w:rPr>
          <w:rFonts w:eastAsia="Times New Roman" w:cs="Times New Roman"/>
          <w:i/>
          <w:iCs/>
          <w:sz w:val="23"/>
          <w:szCs w:val="23"/>
        </w:rPr>
        <w:t>other</w:t>
      </w:r>
      <w:r w:rsidRPr="000C586F">
        <w:rPr>
          <w:rFonts w:eastAsia="Times New Roman" w:cs="Times New Roman"/>
          <w:sz w:val="23"/>
          <w:szCs w:val="23"/>
        </w:rPr>
        <w:t xml:space="preserve"> necessity for declining it</w:t>
      </w:r>
      <w:r w:rsidRPr="00D41CD7">
        <w:rPr>
          <w:rFonts w:eastAsia="Times New Roman" w:cs="Times New Roman"/>
          <w:sz w:val="23"/>
          <w:szCs w:val="23"/>
        </w:rPr>
        <w:t>….</w:t>
      </w:r>
    </w:p>
    <w:p w:rsidR="00A34801" w:rsidRPr="00D41CD7" w:rsidRDefault="00A34801" w:rsidP="00A34801">
      <w:pPr>
        <w:spacing w:before="100" w:beforeAutospacing="1" w:after="100" w:afterAutospacing="1"/>
        <w:rPr>
          <w:rFonts w:eastAsia="Times New Roman" w:cs="Times New Roman"/>
          <w:b/>
          <w:sz w:val="23"/>
          <w:szCs w:val="23"/>
        </w:rPr>
      </w:pPr>
      <w:r w:rsidRPr="000C586F">
        <w:rPr>
          <w:rFonts w:eastAsia="Times New Roman" w:cs="Times New Roman"/>
          <w:b/>
          <w:sz w:val="23"/>
          <w:szCs w:val="23"/>
        </w:rPr>
        <w:t xml:space="preserve">Gentlemen differ in their opinions concerning the necessary checks, from the different estimates they form of the human passions. </w:t>
      </w:r>
      <w:r w:rsidRPr="000C586F">
        <w:rPr>
          <w:rFonts w:eastAsia="Times New Roman" w:cs="Times New Roman"/>
          <w:sz w:val="23"/>
          <w:szCs w:val="23"/>
        </w:rPr>
        <w:t xml:space="preserve">They suppose seven years a </w:t>
      </w:r>
      <w:proofErr w:type="gramStart"/>
      <w:r w:rsidRPr="000C586F">
        <w:rPr>
          <w:rFonts w:eastAsia="Times New Roman" w:cs="Times New Roman"/>
          <w:sz w:val="23"/>
          <w:szCs w:val="23"/>
        </w:rPr>
        <w:t>sufficient</w:t>
      </w:r>
      <w:proofErr w:type="gramEnd"/>
      <w:r w:rsidRPr="000C586F">
        <w:rPr>
          <w:rFonts w:eastAsia="Times New Roman" w:cs="Times New Roman"/>
          <w:sz w:val="23"/>
          <w:szCs w:val="23"/>
        </w:rPr>
        <w:t xml:space="preserve"> period to give the senate an adequate firmness, from not duly considering the amazing violence &amp; turbulence of the democratic spirit</w:t>
      </w:r>
      <w:r w:rsidRPr="00D41CD7">
        <w:rPr>
          <w:rFonts w:eastAsia="Times New Roman" w:cs="Times New Roman"/>
          <w:sz w:val="23"/>
          <w:szCs w:val="23"/>
        </w:rPr>
        <w:t>…</w:t>
      </w:r>
    </w:p>
    <w:p w:rsidR="00A34801" w:rsidRPr="00D41CD7" w:rsidRDefault="00A34801" w:rsidP="00A34801">
      <w:pPr>
        <w:spacing w:before="100" w:beforeAutospacing="1" w:after="100" w:afterAutospacing="1"/>
        <w:rPr>
          <w:rFonts w:eastAsia="Times New Roman" w:cs="Times New Roman"/>
          <w:b/>
          <w:sz w:val="23"/>
          <w:szCs w:val="23"/>
        </w:rPr>
      </w:pPr>
      <w:r w:rsidRPr="000C586F">
        <w:rPr>
          <w:rFonts w:eastAsia="Times New Roman" w:cs="Times New Roman"/>
          <w:sz w:val="23"/>
          <w:szCs w:val="23"/>
        </w:rPr>
        <w:t xml:space="preserve">What is the inference from all these observations? That we ought to go as far in order to attain stability and permanency, as republican principles will admit. </w:t>
      </w:r>
      <w:r w:rsidRPr="000C586F">
        <w:rPr>
          <w:rFonts w:eastAsia="Times New Roman" w:cs="Times New Roman"/>
          <w:b/>
          <w:sz w:val="23"/>
          <w:szCs w:val="23"/>
        </w:rPr>
        <w:t>Let one branch of the Legislature hold their places for life or at least during good behavior. Let the Executive also be for life</w:t>
      </w:r>
      <w:r w:rsidRPr="00D41CD7">
        <w:rPr>
          <w:rFonts w:eastAsia="Times New Roman" w:cs="Times New Roman"/>
          <w:b/>
          <w:sz w:val="23"/>
          <w:szCs w:val="23"/>
        </w:rPr>
        <w:t>….</w:t>
      </w:r>
    </w:p>
    <w:p w:rsidR="00A34801" w:rsidRPr="000C586F" w:rsidRDefault="00A34801" w:rsidP="00A34801">
      <w:pPr>
        <w:spacing w:before="100" w:beforeAutospacing="1" w:after="100" w:afterAutospacing="1"/>
        <w:rPr>
          <w:rFonts w:eastAsia="Times New Roman" w:cs="Times New Roman"/>
          <w:sz w:val="23"/>
          <w:szCs w:val="23"/>
        </w:rPr>
      </w:pPr>
      <w:r w:rsidRPr="000C586F">
        <w:rPr>
          <w:rFonts w:eastAsia="Times New Roman" w:cs="Times New Roman"/>
          <w:sz w:val="23"/>
          <w:szCs w:val="23"/>
        </w:rPr>
        <w:t xml:space="preserve">He did not mean to offer the paper he had sketched as a proposition to the Committee. It was meant only to give a more correct view of his ideas, and to suggest the amendments which he should probably propose to the plan of Mr. R. in the proper stages of its future discussion. He read </w:t>
      </w:r>
      <w:hyperlink r:id="rId25" w:anchor="9" w:history="1">
        <w:r w:rsidRPr="00D41CD7">
          <w:rPr>
            <w:rFonts w:eastAsia="Times New Roman" w:cs="Times New Roman"/>
            <w:bCs/>
            <w:color w:val="0000FF"/>
            <w:sz w:val="23"/>
            <w:szCs w:val="23"/>
            <w:u w:val="single"/>
            <w:vertAlign w:val="superscript"/>
          </w:rPr>
          <w:t>9</w:t>
        </w:r>
      </w:hyperlink>
      <w:r w:rsidRPr="000C586F">
        <w:rPr>
          <w:rFonts w:eastAsia="Times New Roman" w:cs="Times New Roman"/>
          <w:sz w:val="23"/>
          <w:szCs w:val="23"/>
        </w:rPr>
        <w:t xml:space="preserve"> his sketch in the words following: to</w:t>
      </w:r>
      <w:r w:rsidRPr="00D41CD7">
        <w:rPr>
          <w:rFonts w:eastAsia="Times New Roman" w:cs="Times New Roman"/>
          <w:sz w:val="23"/>
          <w:szCs w:val="23"/>
        </w:rPr>
        <w:t xml:space="preserve"> </w:t>
      </w:r>
      <w:r w:rsidRPr="000C586F">
        <w:rPr>
          <w:rFonts w:eastAsia="Times New Roman" w:cs="Times New Roman"/>
          <w:sz w:val="23"/>
          <w:szCs w:val="23"/>
        </w:rPr>
        <w:t>wit</w:t>
      </w:r>
    </w:p>
    <w:p w:rsidR="00A34801" w:rsidRPr="000C586F" w:rsidRDefault="00A34801" w:rsidP="00A34801">
      <w:pPr>
        <w:spacing w:before="100" w:beforeAutospacing="1" w:after="100" w:afterAutospacing="1"/>
        <w:rPr>
          <w:rFonts w:eastAsia="Times New Roman" w:cs="Times New Roman"/>
          <w:sz w:val="23"/>
          <w:szCs w:val="23"/>
        </w:rPr>
      </w:pPr>
      <w:r w:rsidRPr="000C586F">
        <w:rPr>
          <w:rFonts w:eastAsia="Times New Roman" w:cs="Times New Roman"/>
          <w:sz w:val="23"/>
          <w:szCs w:val="23"/>
        </w:rPr>
        <w:t>I. "The Supreme Legislative power of the United States of America to be vested in two different bodies of men; the one to be called the Assembly, the other the Senate who together shall form the Legislature of the United States with power to pass all laws whatsoever subject to the Negative hereafter mentioned.</w:t>
      </w:r>
    </w:p>
    <w:p w:rsidR="00A34801" w:rsidRPr="000C586F" w:rsidRDefault="00A34801" w:rsidP="00A34801">
      <w:pPr>
        <w:spacing w:before="100" w:beforeAutospacing="1" w:after="100" w:afterAutospacing="1"/>
        <w:rPr>
          <w:rFonts w:eastAsia="Times New Roman" w:cs="Times New Roman"/>
          <w:sz w:val="23"/>
          <w:szCs w:val="23"/>
        </w:rPr>
      </w:pPr>
      <w:r w:rsidRPr="000C586F">
        <w:rPr>
          <w:rFonts w:eastAsia="Times New Roman" w:cs="Times New Roman"/>
          <w:sz w:val="23"/>
          <w:szCs w:val="23"/>
        </w:rPr>
        <w:t>II. The Assembly to consist of persons elected by the people to serve for three years.</w:t>
      </w:r>
    </w:p>
    <w:p w:rsidR="00A34801" w:rsidRPr="000C586F" w:rsidRDefault="00A34801" w:rsidP="00A34801">
      <w:pPr>
        <w:spacing w:before="100" w:beforeAutospacing="1" w:after="100" w:afterAutospacing="1"/>
        <w:rPr>
          <w:rFonts w:eastAsia="Times New Roman" w:cs="Times New Roman"/>
          <w:sz w:val="23"/>
          <w:szCs w:val="23"/>
        </w:rPr>
      </w:pPr>
      <w:r w:rsidRPr="000C586F">
        <w:rPr>
          <w:rFonts w:eastAsia="Times New Roman" w:cs="Times New Roman"/>
          <w:sz w:val="23"/>
          <w:szCs w:val="23"/>
        </w:rPr>
        <w:t>III. The Senate to consist of persons elected to serve during good behavior; their election to be made by electors chosen for that purpose by the people: in order to this the States to be divided into election districts. On the death, removal or resignation of any Senator his place to be filled out of the district from which he came.</w:t>
      </w:r>
    </w:p>
    <w:p w:rsidR="00A34801" w:rsidRPr="000C586F" w:rsidRDefault="00A34801" w:rsidP="00A34801">
      <w:pPr>
        <w:spacing w:before="100" w:beforeAutospacing="1" w:after="100" w:afterAutospacing="1"/>
        <w:rPr>
          <w:rFonts w:eastAsia="Times New Roman" w:cs="Times New Roman"/>
          <w:sz w:val="23"/>
          <w:szCs w:val="23"/>
        </w:rPr>
      </w:pPr>
      <w:r w:rsidRPr="000C586F">
        <w:rPr>
          <w:rFonts w:eastAsia="Times New Roman" w:cs="Times New Roman"/>
          <w:sz w:val="23"/>
          <w:szCs w:val="23"/>
        </w:rPr>
        <w:t xml:space="preserve">IV. The supreme Executive authority of the United States to be vested in a </w:t>
      </w:r>
      <w:proofErr w:type="spellStart"/>
      <w:r w:rsidRPr="000C586F">
        <w:rPr>
          <w:rFonts w:eastAsia="Times New Roman" w:cs="Times New Roman"/>
          <w:sz w:val="23"/>
          <w:szCs w:val="23"/>
        </w:rPr>
        <w:t>Governour</w:t>
      </w:r>
      <w:proofErr w:type="spellEnd"/>
      <w:r w:rsidRPr="000C586F">
        <w:rPr>
          <w:rFonts w:eastAsia="Times New Roman" w:cs="Times New Roman"/>
          <w:sz w:val="23"/>
          <w:szCs w:val="23"/>
        </w:rPr>
        <w:t xml:space="preserve"> to be elected to serve during good behavior — the election to be made by Electors chosen by the people in the Election Districts aforesaid — The authorities &amp; functions of the Executive to be as follows: to have a negative on all laws about to be passed, and the execution of all laws passed, to have the direction of war when authorized or begun; to have with the advice and approbation of the Senate the power of making all treaties; to have the sole appointment of the heads or chief officers of the departments of Finance, War and Foreign Affairs; to have the nomination of all other officers (Ambassadors to foreign Nations included) subject to the approbation or rejection of the Senate; to have the power of pardoning all offences except Treason; which he shall not pardon without the approbation of the Senate.</w:t>
      </w:r>
    </w:p>
    <w:p w:rsidR="00A34801" w:rsidRPr="000C586F" w:rsidRDefault="00A34801" w:rsidP="00A34801">
      <w:pPr>
        <w:spacing w:before="100" w:beforeAutospacing="1" w:after="100" w:afterAutospacing="1"/>
        <w:rPr>
          <w:rFonts w:eastAsia="Times New Roman" w:cs="Times New Roman"/>
          <w:sz w:val="23"/>
          <w:szCs w:val="23"/>
        </w:rPr>
      </w:pPr>
      <w:r w:rsidRPr="000C586F">
        <w:rPr>
          <w:rFonts w:eastAsia="Times New Roman" w:cs="Times New Roman"/>
          <w:sz w:val="23"/>
          <w:szCs w:val="23"/>
        </w:rPr>
        <w:t xml:space="preserve">V. On the death, resignation or removal of the </w:t>
      </w:r>
      <w:proofErr w:type="spellStart"/>
      <w:r w:rsidRPr="000C586F">
        <w:rPr>
          <w:rFonts w:eastAsia="Times New Roman" w:cs="Times New Roman"/>
          <w:sz w:val="23"/>
          <w:szCs w:val="23"/>
        </w:rPr>
        <w:t>Governour</w:t>
      </w:r>
      <w:proofErr w:type="spellEnd"/>
      <w:r w:rsidRPr="000C586F">
        <w:rPr>
          <w:rFonts w:eastAsia="Times New Roman" w:cs="Times New Roman"/>
          <w:sz w:val="23"/>
          <w:szCs w:val="23"/>
        </w:rPr>
        <w:t xml:space="preserve"> his authorities to be exercised by the President of the Senate till a Successor be appointed.</w:t>
      </w:r>
    </w:p>
    <w:p w:rsidR="00A34801" w:rsidRPr="000C586F" w:rsidRDefault="00A34801" w:rsidP="00A34801">
      <w:pPr>
        <w:spacing w:before="100" w:beforeAutospacing="1" w:after="100" w:afterAutospacing="1"/>
        <w:rPr>
          <w:rFonts w:eastAsia="Times New Roman" w:cs="Times New Roman"/>
          <w:sz w:val="23"/>
          <w:szCs w:val="23"/>
        </w:rPr>
      </w:pPr>
      <w:r w:rsidRPr="000C586F">
        <w:rPr>
          <w:rFonts w:eastAsia="Times New Roman" w:cs="Times New Roman"/>
          <w:sz w:val="23"/>
          <w:szCs w:val="23"/>
        </w:rPr>
        <w:t>VI. The Senate to have the sole power of declaring war, the power of advising and approving all Treaties, the power of approving or rejecting all appointments of officers except the heads or chiefs of the departments of Finance War and foreign affairs.</w:t>
      </w:r>
    </w:p>
    <w:p w:rsidR="00A34801" w:rsidRPr="000C586F" w:rsidRDefault="00A34801" w:rsidP="00A34801">
      <w:pPr>
        <w:spacing w:before="100" w:beforeAutospacing="1" w:after="100" w:afterAutospacing="1"/>
        <w:rPr>
          <w:rFonts w:eastAsia="Times New Roman" w:cs="Times New Roman"/>
          <w:sz w:val="23"/>
          <w:szCs w:val="23"/>
        </w:rPr>
      </w:pPr>
      <w:r w:rsidRPr="000C586F">
        <w:rPr>
          <w:rFonts w:eastAsia="Times New Roman" w:cs="Times New Roman"/>
          <w:sz w:val="23"/>
          <w:szCs w:val="23"/>
        </w:rPr>
        <w:t xml:space="preserve">VII. The supreme Judicial authority to be vested in Judges to hold their offices during good </w:t>
      </w:r>
      <w:proofErr w:type="spellStart"/>
      <w:r w:rsidRPr="000C586F">
        <w:rPr>
          <w:rFonts w:eastAsia="Times New Roman" w:cs="Times New Roman"/>
          <w:sz w:val="23"/>
          <w:szCs w:val="23"/>
        </w:rPr>
        <w:t>behaviour</w:t>
      </w:r>
      <w:proofErr w:type="spellEnd"/>
      <w:r w:rsidRPr="000C586F">
        <w:rPr>
          <w:rFonts w:eastAsia="Times New Roman" w:cs="Times New Roman"/>
          <w:sz w:val="23"/>
          <w:szCs w:val="23"/>
        </w:rPr>
        <w:t xml:space="preserve"> with adequate and permanent salaries</w:t>
      </w:r>
      <w:r w:rsidRPr="00D41CD7">
        <w:rPr>
          <w:rFonts w:eastAsia="Times New Roman" w:cs="Times New Roman"/>
          <w:sz w:val="23"/>
          <w:szCs w:val="23"/>
        </w:rPr>
        <w:t>…</w:t>
      </w:r>
    </w:p>
    <w:p w:rsidR="00A34801" w:rsidRPr="000C586F" w:rsidRDefault="00A34801" w:rsidP="00A34801">
      <w:pPr>
        <w:spacing w:before="100" w:beforeAutospacing="1" w:after="100" w:afterAutospacing="1"/>
        <w:rPr>
          <w:rFonts w:eastAsia="Times New Roman" w:cs="Times New Roman"/>
          <w:sz w:val="23"/>
          <w:szCs w:val="23"/>
        </w:rPr>
      </w:pPr>
      <w:r w:rsidRPr="000C586F">
        <w:rPr>
          <w:rFonts w:eastAsia="Times New Roman" w:cs="Times New Roman"/>
          <w:sz w:val="23"/>
          <w:szCs w:val="23"/>
        </w:rPr>
        <w:t>VIII. The Legislature of the United States to have power to institute Courts in each State for the determination of all matters of general concern</w:t>
      </w:r>
      <w:r w:rsidRPr="00D41CD7">
        <w:rPr>
          <w:rFonts w:eastAsia="Times New Roman" w:cs="Times New Roman"/>
          <w:sz w:val="23"/>
          <w:szCs w:val="23"/>
        </w:rPr>
        <w:t>….</w:t>
      </w:r>
    </w:p>
    <w:p w:rsidR="00A34801" w:rsidRPr="000C586F" w:rsidRDefault="00A34801" w:rsidP="00A34801">
      <w:pPr>
        <w:spacing w:before="100" w:beforeAutospacing="1" w:after="100" w:afterAutospacing="1"/>
        <w:rPr>
          <w:rFonts w:eastAsia="Times New Roman" w:cs="Times New Roman"/>
          <w:sz w:val="23"/>
          <w:szCs w:val="23"/>
        </w:rPr>
      </w:pPr>
      <w:r w:rsidRPr="000C586F">
        <w:rPr>
          <w:rFonts w:eastAsia="Times New Roman" w:cs="Times New Roman"/>
          <w:sz w:val="23"/>
          <w:szCs w:val="23"/>
        </w:rPr>
        <w:t xml:space="preserve">X. All laws of the particular States contrary to the Constitution or laws of the United States to be utterly void; and the better to prevent such laws being passed, the </w:t>
      </w:r>
      <w:proofErr w:type="spellStart"/>
      <w:r w:rsidRPr="000C586F">
        <w:rPr>
          <w:rFonts w:eastAsia="Times New Roman" w:cs="Times New Roman"/>
          <w:sz w:val="23"/>
          <w:szCs w:val="23"/>
        </w:rPr>
        <w:t>Governour</w:t>
      </w:r>
      <w:proofErr w:type="spellEnd"/>
      <w:r w:rsidRPr="000C586F">
        <w:rPr>
          <w:rFonts w:eastAsia="Times New Roman" w:cs="Times New Roman"/>
          <w:sz w:val="23"/>
          <w:szCs w:val="23"/>
        </w:rPr>
        <w:t xml:space="preserve"> or president of each State shall be appointed by the General Government and shall have a negative upon the laws about to be passed in the State of which he is </w:t>
      </w:r>
      <w:proofErr w:type="spellStart"/>
      <w:r w:rsidRPr="000C586F">
        <w:rPr>
          <w:rFonts w:eastAsia="Times New Roman" w:cs="Times New Roman"/>
          <w:sz w:val="23"/>
          <w:szCs w:val="23"/>
        </w:rPr>
        <w:t>Governour</w:t>
      </w:r>
      <w:proofErr w:type="spellEnd"/>
      <w:r w:rsidRPr="000C586F">
        <w:rPr>
          <w:rFonts w:eastAsia="Times New Roman" w:cs="Times New Roman"/>
          <w:sz w:val="23"/>
          <w:szCs w:val="23"/>
        </w:rPr>
        <w:t xml:space="preserve"> or President.</w:t>
      </w:r>
    </w:p>
    <w:p w:rsidR="00A34801" w:rsidRPr="00A34801" w:rsidRDefault="00A34801" w:rsidP="00A34801">
      <w:pPr>
        <w:spacing w:before="100" w:beforeAutospacing="1" w:after="100" w:afterAutospacing="1"/>
        <w:rPr>
          <w:rFonts w:eastAsia="Times New Roman" w:cs="Times New Roman"/>
          <w:sz w:val="23"/>
          <w:szCs w:val="23"/>
        </w:rPr>
      </w:pPr>
      <w:r w:rsidRPr="000C586F">
        <w:rPr>
          <w:rFonts w:eastAsia="Times New Roman" w:cs="Times New Roman"/>
          <w:sz w:val="23"/>
          <w:szCs w:val="23"/>
        </w:rPr>
        <w:t>XI. No State to have any forces land or Naval; and the Militia of all the States to be under the sole and exclusive direction of the United States, the officers of which to be appointed and commissioned by them.</w:t>
      </w:r>
    </w:p>
    <w:p w:rsidR="00093FDA" w:rsidRPr="00703579" w:rsidRDefault="00093FDA" w:rsidP="00093FDA">
      <w:pPr>
        <w:jc w:val="center"/>
        <w:rPr>
          <w:b/>
        </w:rPr>
      </w:pPr>
      <w:r w:rsidRPr="00703579">
        <w:rPr>
          <w:b/>
          <w:sz w:val="40"/>
        </w:rPr>
        <w:t>Document 3.</w:t>
      </w:r>
      <w:r w:rsidR="00715271">
        <w:rPr>
          <w:b/>
          <w:sz w:val="40"/>
        </w:rPr>
        <w:t>4</w:t>
      </w:r>
    </w:p>
    <w:p w:rsidR="00093FDA" w:rsidRPr="00703579" w:rsidRDefault="00093FDA" w:rsidP="00093FDA">
      <w:pPr>
        <w:jc w:val="center"/>
        <w:rPr>
          <w:sz w:val="12"/>
        </w:rPr>
      </w:pPr>
    </w:p>
    <w:p w:rsidR="00093FDA" w:rsidRPr="00703579" w:rsidRDefault="00093FDA" w:rsidP="00093FDA">
      <w:pPr>
        <w:jc w:val="center"/>
        <w:rPr>
          <w:b/>
          <w:sz w:val="32"/>
        </w:rPr>
      </w:pPr>
      <w:r w:rsidRPr="00703579">
        <w:rPr>
          <w:b/>
          <w:sz w:val="32"/>
        </w:rPr>
        <w:t>Enumerated [Delegated] Powers</w:t>
      </w:r>
    </w:p>
    <w:p w:rsidR="00093FDA" w:rsidRDefault="00093FDA" w:rsidP="00093FDA">
      <w:pPr>
        <w:jc w:val="center"/>
      </w:pPr>
    </w:p>
    <w:tbl>
      <w:tblPr>
        <w:tblStyle w:val="TableGrid"/>
        <w:tblW w:w="0" w:type="auto"/>
        <w:tblLook w:val="04A0" w:firstRow="1" w:lastRow="0" w:firstColumn="1" w:lastColumn="0" w:noHBand="0" w:noVBand="1"/>
      </w:tblPr>
      <w:tblGrid>
        <w:gridCol w:w="4617"/>
        <w:gridCol w:w="4733"/>
      </w:tblGrid>
      <w:tr w:rsidR="00093FDA" w:rsidTr="00093FDA">
        <w:tc>
          <w:tcPr>
            <w:tcW w:w="4788" w:type="dxa"/>
          </w:tcPr>
          <w:p w:rsidR="00093FDA" w:rsidRPr="00703579" w:rsidRDefault="00093FDA" w:rsidP="00093FDA">
            <w:pPr>
              <w:jc w:val="center"/>
              <w:rPr>
                <w:b/>
              </w:rPr>
            </w:pPr>
            <w:r w:rsidRPr="00703579">
              <w:rPr>
                <w:b/>
              </w:rPr>
              <w:t>The list below is condensed from a full list found at the Tenth Amendment Center:</w:t>
            </w:r>
          </w:p>
          <w:p w:rsidR="00093FDA" w:rsidRDefault="00436878" w:rsidP="00093FDA">
            <w:pPr>
              <w:jc w:val="center"/>
            </w:pPr>
            <w:hyperlink r:id="rId26" w:history="1">
              <w:r w:rsidR="00093FDA" w:rsidRPr="00B37F40">
                <w:rPr>
                  <w:rStyle w:val="Hyperlink"/>
                  <w:sz w:val="16"/>
                </w:rPr>
                <w:t>http://www.tenthamendmentcenter.com/historical-documents/united-states-constitution/thirty-enumerated-powers/</w:t>
              </w:r>
            </w:hyperlink>
          </w:p>
        </w:tc>
        <w:tc>
          <w:tcPr>
            <w:tcW w:w="4788" w:type="dxa"/>
          </w:tcPr>
          <w:p w:rsidR="00093FDA" w:rsidRDefault="00093FDA" w:rsidP="00093FDA">
            <w:pPr>
              <w:jc w:val="right"/>
            </w:pPr>
            <w:r w:rsidRPr="00703579">
              <w:rPr>
                <w:noProof/>
              </w:rPr>
              <w:drawing>
                <wp:inline distT="0" distB="0" distL="0" distR="0" wp14:anchorId="6E2BC0DA" wp14:editId="1F924E1A">
                  <wp:extent cx="2638425" cy="623998"/>
                  <wp:effectExtent l="1905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638425" cy="623998"/>
                          </a:xfrm>
                          <a:prstGeom prst="rect">
                            <a:avLst/>
                          </a:prstGeom>
                          <a:noFill/>
                          <a:ln w="9525">
                            <a:noFill/>
                            <a:miter lim="800000"/>
                            <a:headEnd/>
                            <a:tailEnd/>
                          </a:ln>
                        </pic:spPr>
                      </pic:pic>
                    </a:graphicData>
                  </a:graphic>
                </wp:inline>
              </w:drawing>
            </w:r>
          </w:p>
        </w:tc>
      </w:tr>
    </w:tbl>
    <w:p w:rsidR="00093FDA" w:rsidRPr="00703579" w:rsidRDefault="00093FDA" w:rsidP="00093FDA">
      <w:pPr>
        <w:spacing w:before="100" w:beforeAutospacing="1" w:after="100" w:afterAutospacing="1"/>
        <w:jc w:val="both"/>
        <w:rPr>
          <w:rFonts w:eastAsia="Times New Roman" w:cs="Times New Roman"/>
          <w:sz w:val="24"/>
          <w:szCs w:val="24"/>
        </w:rPr>
      </w:pPr>
      <w:r w:rsidRPr="00703579">
        <w:rPr>
          <w:rFonts w:eastAsia="Times New Roman" w:cs="Times New Roman"/>
          <w:b/>
          <w:sz w:val="24"/>
          <w:szCs w:val="24"/>
        </w:rPr>
        <w:t>Article I, Section 8</w:t>
      </w:r>
      <w:r w:rsidRPr="00703579">
        <w:rPr>
          <w:rFonts w:eastAsia="Times New Roman" w:cs="Times New Roman"/>
          <w:sz w:val="24"/>
          <w:szCs w:val="24"/>
        </w:rPr>
        <w:t xml:space="preserve"> of the Constitution is widely cited as being an exhaustive list of Congressional power. But</w:t>
      </w:r>
      <w:proofErr w:type="gramStart"/>
      <w:r w:rsidRPr="00703579">
        <w:rPr>
          <w:rFonts w:eastAsia="Times New Roman" w:cs="Times New Roman"/>
          <w:sz w:val="24"/>
          <w:szCs w:val="24"/>
        </w:rPr>
        <w:t>, in reality, there</w:t>
      </w:r>
      <w:proofErr w:type="gramEnd"/>
      <w:r w:rsidRPr="00703579">
        <w:rPr>
          <w:rFonts w:eastAsia="Times New Roman" w:cs="Times New Roman"/>
          <w:sz w:val="24"/>
          <w:szCs w:val="24"/>
        </w:rPr>
        <w:t xml:space="preserve"> are a total of thirty (</w:t>
      </w:r>
      <w:r>
        <w:rPr>
          <w:rFonts w:eastAsia="Times New Roman" w:cs="Times New Roman"/>
          <w:sz w:val="24"/>
          <w:szCs w:val="24"/>
        </w:rPr>
        <w:t>twenty are listed below</w:t>
      </w:r>
      <w:r w:rsidRPr="00703579">
        <w:rPr>
          <w:rFonts w:eastAsia="Times New Roman" w:cs="Times New Roman"/>
          <w:sz w:val="24"/>
          <w:szCs w:val="24"/>
        </w:rPr>
        <w:t>) Congressional powers that are listed throughout the document</w:t>
      </w:r>
      <w:r>
        <w:rPr>
          <w:rFonts w:eastAsia="Times New Roman" w:cs="Times New Roman"/>
          <w:sz w:val="24"/>
          <w:szCs w:val="24"/>
        </w:rPr>
        <w:t>:</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b/>
          <w:sz w:val="24"/>
          <w:szCs w:val="24"/>
        </w:rPr>
      </w:pPr>
      <w:r w:rsidRPr="00703579">
        <w:rPr>
          <w:rFonts w:eastAsia="Times New Roman" w:cs="Times New Roman"/>
          <w:b/>
          <w:sz w:val="24"/>
          <w:szCs w:val="24"/>
        </w:rPr>
        <w:t>To lay and collect Taxes, Duties</w:t>
      </w:r>
      <w:r w:rsidR="001B2AFA">
        <w:rPr>
          <w:rFonts w:eastAsia="Times New Roman" w:cs="Times New Roman"/>
          <w:b/>
          <w:sz w:val="24"/>
          <w:szCs w:val="24"/>
        </w:rPr>
        <w:t xml:space="preserve"> [Tariffs]</w:t>
      </w:r>
      <w:r w:rsidRPr="00703579">
        <w:rPr>
          <w:rFonts w:eastAsia="Times New Roman" w:cs="Times New Roman"/>
          <w:b/>
          <w:sz w:val="24"/>
          <w:szCs w:val="24"/>
        </w:rPr>
        <w:t xml:space="preserve">, Imposts and Excises, to pay the Debts and provide for the common </w:t>
      </w:r>
      <w:r w:rsidR="001B2AFA" w:rsidRPr="00703579">
        <w:rPr>
          <w:rFonts w:eastAsia="Times New Roman" w:cs="Times New Roman"/>
          <w:b/>
          <w:sz w:val="24"/>
          <w:szCs w:val="24"/>
        </w:rPr>
        <w:t>Defense</w:t>
      </w:r>
      <w:r w:rsidRPr="00703579">
        <w:rPr>
          <w:rFonts w:eastAsia="Times New Roman" w:cs="Times New Roman"/>
          <w:b/>
          <w:sz w:val="24"/>
          <w:szCs w:val="24"/>
        </w:rPr>
        <w:t xml:space="preserve"> and general Welfare of the United States; but all Duties, Imposts and Excises shall be uniform throughout the United States;</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b/>
          <w:sz w:val="24"/>
          <w:szCs w:val="24"/>
        </w:rPr>
      </w:pPr>
      <w:r w:rsidRPr="00703579">
        <w:rPr>
          <w:rFonts w:eastAsia="Times New Roman" w:cs="Times New Roman"/>
          <w:b/>
          <w:sz w:val="24"/>
          <w:szCs w:val="24"/>
        </w:rPr>
        <w:t>Borrow Money</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sz w:val="24"/>
          <w:szCs w:val="24"/>
        </w:rPr>
      </w:pPr>
      <w:r w:rsidRPr="00703579">
        <w:rPr>
          <w:rFonts w:eastAsia="Times New Roman" w:cs="Times New Roman"/>
          <w:b/>
          <w:sz w:val="24"/>
          <w:szCs w:val="24"/>
        </w:rPr>
        <w:t>Regulate Interstate Commerce</w:t>
      </w:r>
      <w:r w:rsidRPr="00703579">
        <w:rPr>
          <w:rFonts w:eastAsia="Times New Roman" w:cs="Times New Roman"/>
          <w:sz w:val="24"/>
          <w:szCs w:val="24"/>
        </w:rPr>
        <w:t xml:space="preserve"> (foreign Nations, and among the several States)</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b/>
          <w:sz w:val="24"/>
          <w:szCs w:val="24"/>
        </w:rPr>
      </w:pPr>
      <w:r w:rsidRPr="00703579">
        <w:rPr>
          <w:rFonts w:eastAsia="Times New Roman" w:cs="Times New Roman"/>
          <w:b/>
          <w:sz w:val="24"/>
          <w:szCs w:val="24"/>
        </w:rPr>
        <w:t>Establish Naturalization Laws</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sz w:val="24"/>
          <w:szCs w:val="24"/>
        </w:rPr>
      </w:pPr>
      <w:r w:rsidRPr="00703579">
        <w:rPr>
          <w:rFonts w:eastAsia="Times New Roman" w:cs="Times New Roman"/>
          <w:b/>
          <w:sz w:val="24"/>
          <w:szCs w:val="24"/>
        </w:rPr>
        <w:t xml:space="preserve">Coin Money </w:t>
      </w:r>
      <w:r w:rsidRPr="00703579">
        <w:rPr>
          <w:rFonts w:eastAsia="Times New Roman" w:cs="Times New Roman"/>
          <w:sz w:val="24"/>
          <w:szCs w:val="24"/>
        </w:rPr>
        <w:t xml:space="preserve">and </w:t>
      </w:r>
      <w:r w:rsidRPr="00703579">
        <w:rPr>
          <w:rFonts w:eastAsia="Times New Roman" w:cs="Times New Roman"/>
          <w:b/>
          <w:sz w:val="24"/>
          <w:szCs w:val="24"/>
        </w:rPr>
        <w:t>fix the Standard of Weights and Measures</w:t>
      </w:r>
      <w:r w:rsidRPr="00703579">
        <w:rPr>
          <w:rFonts w:eastAsia="Times New Roman" w:cs="Times New Roman"/>
          <w:sz w:val="24"/>
          <w:szCs w:val="24"/>
        </w:rPr>
        <w:t>;</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sz w:val="24"/>
          <w:szCs w:val="24"/>
        </w:rPr>
      </w:pPr>
      <w:r w:rsidRPr="00703579">
        <w:rPr>
          <w:rFonts w:eastAsia="Times New Roman" w:cs="Times New Roman"/>
          <w:sz w:val="24"/>
          <w:szCs w:val="24"/>
        </w:rPr>
        <w:t xml:space="preserve">To </w:t>
      </w:r>
      <w:r w:rsidRPr="00703579">
        <w:rPr>
          <w:rFonts w:eastAsia="Times New Roman" w:cs="Times New Roman"/>
          <w:b/>
          <w:sz w:val="24"/>
          <w:szCs w:val="24"/>
        </w:rPr>
        <w:t>provide for the Punishment of counterfeiting the Securities</w:t>
      </w:r>
      <w:r w:rsidRPr="00703579">
        <w:rPr>
          <w:rFonts w:eastAsia="Times New Roman" w:cs="Times New Roman"/>
          <w:sz w:val="24"/>
          <w:szCs w:val="24"/>
        </w:rPr>
        <w:t xml:space="preserve"> and current Coin of the United States;</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b/>
          <w:sz w:val="24"/>
          <w:szCs w:val="24"/>
        </w:rPr>
      </w:pPr>
      <w:r w:rsidRPr="00703579">
        <w:rPr>
          <w:rFonts w:eastAsia="Times New Roman" w:cs="Times New Roman"/>
          <w:b/>
          <w:sz w:val="24"/>
          <w:szCs w:val="24"/>
        </w:rPr>
        <w:t>Establish Post Offices</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b/>
          <w:sz w:val="24"/>
          <w:szCs w:val="24"/>
        </w:rPr>
      </w:pPr>
      <w:r w:rsidRPr="00703579">
        <w:rPr>
          <w:rFonts w:eastAsia="Times New Roman" w:cs="Times New Roman"/>
          <w:b/>
          <w:sz w:val="24"/>
          <w:szCs w:val="24"/>
        </w:rPr>
        <w:t>Issue Copyrights and Patents</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b/>
          <w:sz w:val="24"/>
          <w:szCs w:val="24"/>
        </w:rPr>
      </w:pPr>
      <w:r w:rsidRPr="00703579">
        <w:rPr>
          <w:rFonts w:eastAsia="Times New Roman" w:cs="Times New Roman"/>
          <w:b/>
          <w:sz w:val="24"/>
          <w:szCs w:val="24"/>
        </w:rPr>
        <w:t>Establish Federal Courts</w:t>
      </w:r>
      <w:r>
        <w:rPr>
          <w:rFonts w:eastAsia="Times New Roman" w:cs="Times New Roman"/>
          <w:b/>
          <w:sz w:val="24"/>
          <w:szCs w:val="24"/>
        </w:rPr>
        <w:t xml:space="preserve"> </w:t>
      </w:r>
      <w:r>
        <w:rPr>
          <w:rFonts w:eastAsia="Times New Roman" w:cs="Times New Roman"/>
          <w:sz w:val="24"/>
          <w:szCs w:val="24"/>
        </w:rPr>
        <w:t>(The Supreme Court is established explicitly by the Constitution)</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b/>
          <w:sz w:val="24"/>
          <w:szCs w:val="24"/>
        </w:rPr>
      </w:pPr>
      <w:r>
        <w:rPr>
          <w:rFonts w:eastAsia="Times New Roman" w:cs="Times New Roman"/>
          <w:b/>
          <w:sz w:val="24"/>
          <w:szCs w:val="24"/>
        </w:rPr>
        <w:t>Punish Piracy</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b/>
          <w:sz w:val="24"/>
          <w:szCs w:val="24"/>
        </w:rPr>
      </w:pPr>
      <w:r w:rsidRPr="00703579">
        <w:rPr>
          <w:rFonts w:eastAsia="Times New Roman" w:cs="Times New Roman"/>
          <w:b/>
          <w:sz w:val="24"/>
          <w:szCs w:val="24"/>
        </w:rPr>
        <w:t>Declare War</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b/>
          <w:sz w:val="24"/>
          <w:szCs w:val="24"/>
        </w:rPr>
      </w:pPr>
      <w:r w:rsidRPr="00703579">
        <w:rPr>
          <w:rFonts w:eastAsia="Times New Roman" w:cs="Times New Roman"/>
          <w:b/>
          <w:sz w:val="24"/>
          <w:szCs w:val="24"/>
        </w:rPr>
        <w:t>Raise and Support Armies</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b/>
          <w:sz w:val="24"/>
          <w:szCs w:val="24"/>
        </w:rPr>
      </w:pPr>
      <w:r w:rsidRPr="00703579">
        <w:rPr>
          <w:rFonts w:eastAsia="Times New Roman" w:cs="Times New Roman"/>
          <w:b/>
          <w:sz w:val="24"/>
          <w:szCs w:val="24"/>
        </w:rPr>
        <w:t>Provide and maintain a Navy</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sz w:val="24"/>
          <w:szCs w:val="24"/>
        </w:rPr>
      </w:pPr>
      <w:r w:rsidRPr="00703579">
        <w:rPr>
          <w:rFonts w:eastAsia="Times New Roman" w:cs="Times New Roman"/>
          <w:b/>
          <w:sz w:val="24"/>
          <w:szCs w:val="24"/>
        </w:rPr>
        <w:t>To provide for calling forth the Militia</w:t>
      </w:r>
      <w:r w:rsidRPr="00703579">
        <w:rPr>
          <w:rFonts w:eastAsia="Times New Roman" w:cs="Times New Roman"/>
          <w:sz w:val="24"/>
          <w:szCs w:val="24"/>
        </w:rPr>
        <w:t xml:space="preserve"> </w:t>
      </w:r>
      <w:r w:rsidRPr="00703579">
        <w:rPr>
          <w:rFonts w:eastAsia="Times New Roman" w:cs="Times New Roman"/>
          <w:b/>
          <w:sz w:val="24"/>
          <w:szCs w:val="24"/>
        </w:rPr>
        <w:t>to execute the Laws of the Union, suppress Insurrections and repel Invasions</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b/>
          <w:sz w:val="24"/>
          <w:szCs w:val="24"/>
        </w:rPr>
      </w:pPr>
      <w:r w:rsidRPr="00703579">
        <w:rPr>
          <w:rFonts w:eastAsia="Times New Roman" w:cs="Times New Roman"/>
          <w:b/>
          <w:sz w:val="24"/>
          <w:szCs w:val="24"/>
        </w:rPr>
        <w:t>To provide for organizing, arming, and disciplining, the Militia</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sz w:val="24"/>
          <w:szCs w:val="24"/>
        </w:rPr>
      </w:pPr>
      <w:r w:rsidRPr="00703579">
        <w:rPr>
          <w:rFonts w:eastAsia="Times New Roman" w:cs="Times New Roman"/>
          <w:b/>
          <w:sz w:val="24"/>
          <w:szCs w:val="24"/>
        </w:rPr>
        <w:t>Legislate for the Federal District</w:t>
      </w:r>
      <w:r>
        <w:rPr>
          <w:rFonts w:eastAsia="Times New Roman" w:cs="Times New Roman"/>
          <w:sz w:val="24"/>
          <w:szCs w:val="24"/>
        </w:rPr>
        <w:t xml:space="preserve"> (which did not exist at the time)</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b/>
          <w:sz w:val="24"/>
          <w:szCs w:val="24"/>
        </w:rPr>
      </w:pPr>
      <w:r w:rsidRPr="00703579">
        <w:rPr>
          <w:rFonts w:eastAsia="Times New Roman" w:cs="Times New Roman"/>
          <w:b/>
          <w:sz w:val="24"/>
          <w:szCs w:val="24"/>
        </w:rPr>
        <w:t>Punish Treason</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sz w:val="24"/>
          <w:szCs w:val="24"/>
        </w:rPr>
      </w:pPr>
      <w:r w:rsidRPr="00703579">
        <w:rPr>
          <w:rFonts w:eastAsia="Times New Roman" w:cs="Times New Roman"/>
          <w:b/>
          <w:sz w:val="24"/>
          <w:szCs w:val="24"/>
        </w:rPr>
        <w:t>Admit New States</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sz w:val="24"/>
          <w:szCs w:val="24"/>
        </w:rPr>
      </w:pPr>
      <w:r w:rsidRPr="00703579">
        <w:rPr>
          <w:rFonts w:eastAsia="Times New Roman" w:cs="Times New Roman"/>
          <w:b/>
          <w:sz w:val="24"/>
          <w:szCs w:val="24"/>
        </w:rPr>
        <w:t>To make all Laws which shall be necessary and proper for carrying into Execution the foregoing Powers</w:t>
      </w:r>
      <w:r w:rsidRPr="00703579">
        <w:rPr>
          <w:rFonts w:eastAsia="Times New Roman" w:cs="Times New Roman"/>
          <w:sz w:val="24"/>
          <w:szCs w:val="24"/>
        </w:rPr>
        <w:t>, and all other Powers vested by this Constitution in the Government of the United States, or in any Department or Officer thereof.</w:t>
      </w:r>
    </w:p>
    <w:p w:rsidR="00093FDA" w:rsidRPr="00703579" w:rsidRDefault="00093FDA" w:rsidP="00093FDA">
      <w:pPr>
        <w:numPr>
          <w:ilvl w:val="0"/>
          <w:numId w:val="1"/>
        </w:numPr>
        <w:tabs>
          <w:tab w:val="clear" w:pos="720"/>
          <w:tab w:val="num" w:pos="450"/>
        </w:tabs>
        <w:spacing w:after="120"/>
        <w:ind w:left="450" w:hanging="450"/>
        <w:rPr>
          <w:rFonts w:eastAsia="Times New Roman" w:cs="Times New Roman"/>
          <w:sz w:val="24"/>
          <w:szCs w:val="24"/>
        </w:rPr>
      </w:pPr>
      <w:r w:rsidRPr="00703579">
        <w:rPr>
          <w:rFonts w:eastAsia="Times New Roman" w:cs="Times New Roman"/>
          <w:b/>
          <w:sz w:val="24"/>
          <w:szCs w:val="24"/>
        </w:rPr>
        <w:t>Propose amendments to the Constitution</w:t>
      </w:r>
      <w:r w:rsidRPr="00703579">
        <w:rPr>
          <w:rFonts w:eastAsia="Times New Roman" w:cs="Times New Roman"/>
          <w:sz w:val="24"/>
          <w:szCs w:val="24"/>
        </w:rPr>
        <w:t xml:space="preserve"> by a 2/3 vote.</w:t>
      </w:r>
    </w:p>
    <w:p w:rsidR="008B2AE0" w:rsidRDefault="008B2AE0" w:rsidP="00807625">
      <w:pPr>
        <w:jc w:val="center"/>
        <w:rPr>
          <w:b/>
          <w:sz w:val="40"/>
          <w:szCs w:val="40"/>
        </w:rPr>
        <w:sectPr w:rsidR="008B2AE0" w:rsidSect="00093FDA">
          <w:pgSz w:w="12240" w:h="15840"/>
          <w:pgMar w:top="864" w:right="1440" w:bottom="864" w:left="1440" w:header="720" w:footer="360" w:gutter="0"/>
          <w:cols w:space="720"/>
          <w:docGrid w:linePitch="360"/>
        </w:sectPr>
      </w:pPr>
    </w:p>
    <w:p w:rsidR="008B2AE0" w:rsidRDefault="005C3016" w:rsidP="00CB7DDE">
      <w:pPr>
        <w:jc w:val="right"/>
        <w:rPr>
          <w:b/>
          <w:sz w:val="40"/>
          <w:szCs w:val="40"/>
        </w:rPr>
      </w:pPr>
      <w:r>
        <w:rPr>
          <w:b/>
          <w:noProof/>
          <w:sz w:val="40"/>
          <w:szCs w:val="40"/>
        </w:rPr>
        <mc:AlternateContent>
          <mc:Choice Requires="wps">
            <w:drawing>
              <wp:anchor distT="0" distB="0" distL="114300" distR="114300" simplePos="0" relativeHeight="251689984" behindDoc="0" locked="0" layoutInCell="1" allowOverlap="1">
                <wp:simplePos x="0" y="0"/>
                <wp:positionH relativeFrom="column">
                  <wp:posOffset>2416175</wp:posOffset>
                </wp:positionH>
                <wp:positionV relativeFrom="paragraph">
                  <wp:posOffset>-71120</wp:posOffset>
                </wp:positionV>
                <wp:extent cx="3220720" cy="996315"/>
                <wp:effectExtent l="0" t="1270" r="1905" b="254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99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878" w:rsidRPr="00CB7DDE" w:rsidRDefault="00436878" w:rsidP="00CB7DDE">
                            <w:pPr>
                              <w:spacing w:after="60"/>
                              <w:jc w:val="center"/>
                              <w:rPr>
                                <w:rFonts w:eastAsia="Times New Roman" w:cs="Times New Roman"/>
                                <w:b/>
                                <w:sz w:val="28"/>
                                <w:szCs w:val="24"/>
                              </w:rPr>
                            </w:pPr>
                            <w:r w:rsidRPr="00CB7DDE">
                              <w:rPr>
                                <w:rFonts w:eastAsia="Times New Roman" w:cs="Times New Roman"/>
                                <w:b/>
                                <w:sz w:val="28"/>
                                <w:szCs w:val="24"/>
                              </w:rPr>
                              <w:t>AMENDMENT X</w:t>
                            </w:r>
                          </w:p>
                          <w:p w:rsidR="00436878" w:rsidRPr="00CB7DDE" w:rsidRDefault="00436878" w:rsidP="00CB7DDE">
                            <w:pPr>
                              <w:spacing w:after="60"/>
                              <w:jc w:val="both"/>
                              <w:rPr>
                                <w:rFonts w:eastAsia="Times New Roman" w:cs="Times New Roman"/>
                                <w:i/>
                                <w:szCs w:val="24"/>
                              </w:rPr>
                            </w:pPr>
                            <w:r w:rsidRPr="00CB7DDE">
                              <w:rPr>
                                <w:rFonts w:eastAsia="Times New Roman" w:cs="Times New Roman"/>
                                <w:i/>
                                <w:szCs w:val="24"/>
                              </w:rPr>
                              <w:t xml:space="preserve">The powers not delegated to the United States by the Constitution, nor prohibited by it to the states, are reserved to the states respectively, or to the people.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left:0;text-align:left;margin-left:190.25pt;margin-top:-5.6pt;width:253.6pt;height:7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VEtg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" filled="f" stroked="f">
                <v:textbox>
                  <w:txbxContent>
                    <w:p w:rsidR="00436878" w:rsidRPr="00CB7DDE" w:rsidRDefault="00436878" w:rsidP="00CB7DDE">
                      <w:pPr>
                        <w:spacing w:after="60"/>
                        <w:jc w:val="center"/>
                        <w:rPr>
                          <w:rFonts w:eastAsia="Times New Roman" w:cs="Times New Roman"/>
                          <w:b/>
                          <w:sz w:val="28"/>
                          <w:szCs w:val="24"/>
                        </w:rPr>
                      </w:pPr>
                      <w:r w:rsidRPr="00CB7DDE">
                        <w:rPr>
                          <w:rFonts w:eastAsia="Times New Roman" w:cs="Times New Roman"/>
                          <w:b/>
                          <w:sz w:val="28"/>
                          <w:szCs w:val="24"/>
                        </w:rPr>
                        <w:t>AMENDMENT X</w:t>
                      </w:r>
                    </w:p>
                    <w:p w:rsidR="00436878" w:rsidRPr="00CB7DDE" w:rsidRDefault="00436878" w:rsidP="00CB7DDE">
                      <w:pPr>
                        <w:spacing w:after="60"/>
                        <w:jc w:val="both"/>
                        <w:rPr>
                          <w:rFonts w:eastAsia="Times New Roman" w:cs="Times New Roman"/>
                          <w:i/>
                          <w:szCs w:val="24"/>
                        </w:rPr>
                      </w:pPr>
                      <w:r w:rsidRPr="00CB7DDE">
                        <w:rPr>
                          <w:rFonts w:eastAsia="Times New Roman" w:cs="Times New Roman"/>
                          <w:i/>
                          <w:szCs w:val="24"/>
                        </w:rPr>
                        <w:t xml:space="preserve">The powers not delegated to the United States by the Constitution, nor prohibited by it to the states, are reserved to the states respectively, or to the people. </w:t>
                      </w:r>
                    </w:p>
                  </w:txbxContent>
                </v:textbox>
              </v:shape>
            </w:pict>
          </mc:Fallback>
        </mc:AlternateContent>
      </w:r>
      <w:r w:rsidR="00CB7DDE">
        <w:rPr>
          <w:b/>
          <w:noProof/>
          <w:sz w:val="40"/>
          <w:szCs w:val="40"/>
        </w:rPr>
        <w:drawing>
          <wp:anchor distT="0" distB="0" distL="114300" distR="114300" simplePos="0" relativeHeight="251687936" behindDoc="0" locked="0" layoutInCell="1" allowOverlap="1" wp14:anchorId="4ACB0C4B" wp14:editId="6AA372B5">
            <wp:simplePos x="0" y="0"/>
            <wp:positionH relativeFrom="column">
              <wp:posOffset>86995</wp:posOffset>
            </wp:positionH>
            <wp:positionV relativeFrom="paragraph">
              <wp:posOffset>-40640</wp:posOffset>
            </wp:positionV>
            <wp:extent cx="1318260" cy="873125"/>
            <wp:effectExtent l="19050" t="0" r="0" b="0"/>
            <wp:wrapNone/>
            <wp:docPr id="14" name="Picture 3" descr="C:\Documents and Settings\trichey\Local Settings\Temporary Internet Files\Content.IE5\6TCFAPSX\MC9001566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richey\Local Settings\Temporary Internet Files\Content.IE5\6TCFAPSX\MC900156667[1].wmf"/>
                    <pic:cNvPicPr>
                      <a:picLocks noChangeAspect="1" noChangeArrowheads="1"/>
                    </pic:cNvPicPr>
                  </pic:nvPicPr>
                  <pic:blipFill>
                    <a:blip r:embed="rId28" cstate="print"/>
                    <a:srcRect/>
                    <a:stretch>
                      <a:fillRect/>
                    </a:stretch>
                  </pic:blipFill>
                  <pic:spPr bwMode="auto">
                    <a:xfrm>
                      <a:off x="0" y="0"/>
                      <a:ext cx="1318260" cy="873125"/>
                    </a:xfrm>
                    <a:prstGeom prst="rect">
                      <a:avLst/>
                    </a:prstGeom>
                    <a:noFill/>
                    <a:ln w="9525">
                      <a:noFill/>
                      <a:miter lim="800000"/>
                      <a:headEnd/>
                      <a:tailEnd/>
                    </a:ln>
                  </pic:spPr>
                </pic:pic>
              </a:graphicData>
            </a:graphic>
          </wp:anchor>
        </w:drawing>
      </w:r>
      <w:r w:rsidR="00A166A9" w:rsidRPr="00C57143">
        <w:rPr>
          <w:b/>
          <w:sz w:val="40"/>
          <w:szCs w:val="40"/>
        </w:rPr>
        <w:t>Graphic Organizer 3.</w:t>
      </w:r>
      <w:r w:rsidR="00EB6BE5">
        <w:rPr>
          <w:b/>
          <w:sz w:val="40"/>
          <w:szCs w:val="40"/>
        </w:rPr>
        <w:t>3</w:t>
      </w:r>
    </w:p>
    <w:p w:rsidR="00A166A9" w:rsidRPr="00A166A9" w:rsidRDefault="00A166A9" w:rsidP="00CB7DDE">
      <w:pPr>
        <w:jc w:val="right"/>
        <w:rPr>
          <w:b/>
          <w:sz w:val="12"/>
          <w:szCs w:val="40"/>
        </w:rPr>
      </w:pPr>
    </w:p>
    <w:p w:rsidR="00A166A9" w:rsidRPr="00A166A9" w:rsidRDefault="00A166A9" w:rsidP="00CB7DDE">
      <w:pPr>
        <w:jc w:val="right"/>
        <w:rPr>
          <w:b/>
          <w:sz w:val="32"/>
          <w:szCs w:val="40"/>
        </w:rPr>
      </w:pPr>
      <w:r>
        <w:rPr>
          <w:b/>
          <w:sz w:val="32"/>
          <w:szCs w:val="40"/>
        </w:rPr>
        <w:t>Federalism</w:t>
      </w:r>
    </w:p>
    <w:p w:rsidR="008B2AE0" w:rsidRDefault="00CB7DDE" w:rsidP="00807625">
      <w:pPr>
        <w:jc w:val="center"/>
        <w:rPr>
          <w:b/>
          <w:sz w:val="40"/>
          <w:szCs w:val="40"/>
        </w:rPr>
      </w:pPr>
      <w:r>
        <w:rPr>
          <w:b/>
          <w:noProof/>
          <w:sz w:val="40"/>
          <w:szCs w:val="40"/>
        </w:rPr>
        <w:drawing>
          <wp:inline distT="0" distB="0" distL="0" distR="0" wp14:anchorId="1B748550" wp14:editId="602B15B1">
            <wp:extent cx="8229600" cy="4039737"/>
            <wp:effectExtent l="0" t="0" r="0" b="0"/>
            <wp:docPr id="17"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5C3016">
        <w:rPr>
          <w:b/>
          <w:noProof/>
          <w:sz w:val="28"/>
          <w:szCs w:val="40"/>
        </w:rPr>
        <mc:AlternateContent>
          <mc:Choice Requires="wps">
            <w:drawing>
              <wp:anchor distT="0" distB="0" distL="114300" distR="114300" simplePos="0" relativeHeight="251686912" behindDoc="0" locked="0" layoutInCell="1" allowOverlap="1">
                <wp:simplePos x="0" y="0"/>
                <wp:positionH relativeFrom="column">
                  <wp:posOffset>3247390</wp:posOffset>
                </wp:positionH>
                <wp:positionV relativeFrom="paragraph">
                  <wp:posOffset>1707515</wp:posOffset>
                </wp:positionV>
                <wp:extent cx="1504950" cy="401320"/>
                <wp:effectExtent l="0" t="4445" r="635" b="381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878" w:rsidRPr="001B2AFA" w:rsidRDefault="00436878" w:rsidP="00A166A9">
                            <w:pPr>
                              <w:jc w:val="center"/>
                              <w:rPr>
                                <w:b/>
                                <w:sz w:val="40"/>
                              </w:rPr>
                            </w:pPr>
                            <w:r w:rsidRPr="001B2AFA">
                              <w:rPr>
                                <w:b/>
                                <w:sz w:val="40"/>
                              </w:rPr>
                              <w:t>Concurrent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o:spid="_x0000_s1032" type="#_x0000_t202" style="position:absolute;left:0;text-align:left;margin-left:255.7pt;margin-top:134.45pt;width:118.5pt;height:31.6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A8uAIAAMI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" filled="f" stroked="f">
                <v:textbox style="mso-fit-shape-to-text:t">
                  <w:txbxContent>
                    <w:p w:rsidR="00436878" w:rsidRPr="001B2AFA" w:rsidRDefault="00436878" w:rsidP="00A166A9">
                      <w:pPr>
                        <w:jc w:val="center"/>
                        <w:rPr>
                          <w:b/>
                          <w:sz w:val="40"/>
                        </w:rPr>
                      </w:pPr>
                      <w:r w:rsidRPr="001B2AFA">
                        <w:rPr>
                          <w:b/>
                          <w:sz w:val="40"/>
                        </w:rPr>
                        <w:t>Concurrent</w:t>
                      </w:r>
                    </w:p>
                  </w:txbxContent>
                </v:textbox>
              </v:shape>
            </w:pict>
          </mc:Fallback>
        </mc:AlternateContent>
      </w:r>
    </w:p>
    <w:p w:rsidR="001B2AFA" w:rsidRDefault="001B2AFA" w:rsidP="00B13616">
      <w:pPr>
        <w:spacing w:before="120"/>
        <w:rPr>
          <w:b/>
          <w:sz w:val="24"/>
          <w:szCs w:val="40"/>
        </w:rPr>
      </w:pPr>
      <w:r>
        <w:rPr>
          <w:b/>
          <w:sz w:val="24"/>
          <w:szCs w:val="40"/>
        </w:rPr>
        <w:t xml:space="preserve">Identify whether each is a </w:t>
      </w:r>
      <w:r>
        <w:rPr>
          <w:b/>
          <w:i/>
          <w:sz w:val="24"/>
          <w:szCs w:val="40"/>
        </w:rPr>
        <w:t xml:space="preserve">delegated, reserved, </w:t>
      </w:r>
      <w:r>
        <w:rPr>
          <w:b/>
          <w:sz w:val="24"/>
          <w:szCs w:val="40"/>
        </w:rPr>
        <w:t xml:space="preserve">or </w:t>
      </w:r>
      <w:r>
        <w:rPr>
          <w:b/>
          <w:i/>
          <w:sz w:val="24"/>
          <w:szCs w:val="40"/>
        </w:rPr>
        <w:t>concurrent</w:t>
      </w:r>
      <w:r>
        <w:rPr>
          <w:b/>
          <w:sz w:val="24"/>
          <w:szCs w:val="40"/>
        </w:rPr>
        <w:t xml:space="preserve"> power according to the Constitution:</w:t>
      </w:r>
    </w:p>
    <w:p w:rsidR="001B2AFA" w:rsidRPr="001B2AFA" w:rsidRDefault="001B2AFA" w:rsidP="00A166A9">
      <w:pPr>
        <w:rPr>
          <w:b/>
          <w:sz w:val="12"/>
          <w:szCs w:val="40"/>
        </w:rPr>
      </w:pPr>
    </w:p>
    <w:p w:rsidR="001B2AFA" w:rsidRPr="001B2AFA" w:rsidRDefault="001B2AFA" w:rsidP="00A166A9">
      <w:pPr>
        <w:rPr>
          <w:b/>
          <w:sz w:val="16"/>
          <w:szCs w:val="40"/>
        </w:rPr>
        <w:sectPr w:rsidR="001B2AFA" w:rsidRPr="001B2AFA" w:rsidSect="008B2AE0">
          <w:pgSz w:w="15840" w:h="12240" w:orient="landscape"/>
          <w:pgMar w:top="864" w:right="1440" w:bottom="864" w:left="1440" w:header="720" w:footer="360" w:gutter="0"/>
          <w:cols w:space="720"/>
          <w:docGrid w:linePitch="360"/>
        </w:sectPr>
      </w:pPr>
    </w:p>
    <w:p w:rsidR="001B2AFA" w:rsidRPr="00607979" w:rsidRDefault="001B2AFA" w:rsidP="00A166A9">
      <w:pPr>
        <w:rPr>
          <w:sz w:val="24"/>
          <w:szCs w:val="40"/>
        </w:rPr>
      </w:pPr>
      <w:r w:rsidRPr="00607979">
        <w:rPr>
          <w:sz w:val="24"/>
          <w:szCs w:val="40"/>
        </w:rPr>
        <w:t>Admit New States</w:t>
      </w:r>
    </w:p>
    <w:p w:rsidR="001B2AFA" w:rsidRPr="00607979" w:rsidRDefault="001B2AFA" w:rsidP="00A166A9">
      <w:pPr>
        <w:rPr>
          <w:sz w:val="24"/>
          <w:szCs w:val="40"/>
        </w:rPr>
      </w:pPr>
      <w:r w:rsidRPr="00607979">
        <w:rPr>
          <w:sz w:val="24"/>
          <w:szCs w:val="40"/>
        </w:rPr>
        <w:t>Coin Money</w:t>
      </w:r>
    </w:p>
    <w:p w:rsidR="001B2AFA" w:rsidRPr="00607979" w:rsidRDefault="001B2AFA" w:rsidP="00A166A9">
      <w:pPr>
        <w:rPr>
          <w:sz w:val="24"/>
          <w:szCs w:val="40"/>
        </w:rPr>
      </w:pPr>
      <w:r w:rsidRPr="00607979">
        <w:rPr>
          <w:sz w:val="24"/>
          <w:szCs w:val="40"/>
        </w:rPr>
        <w:t>Collect Tariffs</w:t>
      </w:r>
    </w:p>
    <w:p w:rsidR="00A166A9" w:rsidRPr="00607979" w:rsidRDefault="00A166A9" w:rsidP="00A166A9">
      <w:pPr>
        <w:rPr>
          <w:sz w:val="24"/>
          <w:szCs w:val="40"/>
        </w:rPr>
      </w:pPr>
      <w:r w:rsidRPr="00607979">
        <w:rPr>
          <w:sz w:val="24"/>
          <w:szCs w:val="40"/>
        </w:rPr>
        <w:t>Declare War</w:t>
      </w:r>
    </w:p>
    <w:p w:rsidR="00A166A9" w:rsidRPr="00607979" w:rsidRDefault="00A166A9" w:rsidP="00A166A9">
      <w:pPr>
        <w:rPr>
          <w:sz w:val="24"/>
          <w:szCs w:val="40"/>
        </w:rPr>
      </w:pPr>
      <w:r w:rsidRPr="00607979">
        <w:rPr>
          <w:sz w:val="24"/>
          <w:szCs w:val="40"/>
        </w:rPr>
        <w:t>Education</w:t>
      </w:r>
    </w:p>
    <w:p w:rsidR="00A166A9" w:rsidRPr="00607979" w:rsidRDefault="00A166A9" w:rsidP="00A166A9">
      <w:pPr>
        <w:rPr>
          <w:sz w:val="24"/>
          <w:szCs w:val="40"/>
        </w:rPr>
      </w:pPr>
      <w:r w:rsidRPr="00607979">
        <w:rPr>
          <w:sz w:val="24"/>
          <w:szCs w:val="40"/>
        </w:rPr>
        <w:t>Establish Courts</w:t>
      </w:r>
    </w:p>
    <w:p w:rsidR="001B2AFA" w:rsidRPr="00607979" w:rsidRDefault="00C47612" w:rsidP="00A166A9">
      <w:pPr>
        <w:rPr>
          <w:sz w:val="24"/>
          <w:szCs w:val="40"/>
        </w:rPr>
      </w:pPr>
      <w:r>
        <w:rPr>
          <w:sz w:val="24"/>
          <w:szCs w:val="40"/>
        </w:rPr>
        <w:t>Standardize</w:t>
      </w:r>
      <w:r w:rsidR="001B2AFA" w:rsidRPr="00607979">
        <w:rPr>
          <w:sz w:val="24"/>
          <w:szCs w:val="40"/>
        </w:rPr>
        <w:t xml:space="preserve"> Weights and Measures</w:t>
      </w:r>
    </w:p>
    <w:p w:rsidR="00A166A9" w:rsidRPr="00607979" w:rsidRDefault="001B2AFA" w:rsidP="00A166A9">
      <w:pPr>
        <w:rPr>
          <w:sz w:val="24"/>
          <w:szCs w:val="40"/>
        </w:rPr>
      </w:pPr>
      <w:r w:rsidRPr="00607979">
        <w:rPr>
          <w:sz w:val="24"/>
          <w:szCs w:val="40"/>
        </w:rPr>
        <w:t xml:space="preserve">Conduct </w:t>
      </w:r>
      <w:r w:rsidR="00A166A9" w:rsidRPr="00607979">
        <w:rPr>
          <w:sz w:val="24"/>
          <w:szCs w:val="40"/>
        </w:rPr>
        <w:t>Foreign Policy</w:t>
      </w:r>
    </w:p>
    <w:p w:rsidR="001B2AFA" w:rsidRPr="00607979" w:rsidRDefault="001B2AFA" w:rsidP="00A166A9">
      <w:pPr>
        <w:rPr>
          <w:sz w:val="24"/>
          <w:szCs w:val="40"/>
        </w:rPr>
      </w:pPr>
      <w:r w:rsidRPr="00607979">
        <w:rPr>
          <w:sz w:val="24"/>
          <w:szCs w:val="40"/>
        </w:rPr>
        <w:t>Establish Local Governments</w:t>
      </w:r>
    </w:p>
    <w:p w:rsidR="00A166A9" w:rsidRPr="00607979" w:rsidRDefault="00A166A9" w:rsidP="00A166A9">
      <w:pPr>
        <w:rPr>
          <w:sz w:val="24"/>
          <w:szCs w:val="40"/>
        </w:rPr>
      </w:pPr>
      <w:r w:rsidRPr="00607979">
        <w:rPr>
          <w:sz w:val="24"/>
          <w:szCs w:val="40"/>
        </w:rPr>
        <w:t>Maintain Army and Navy</w:t>
      </w:r>
    </w:p>
    <w:p w:rsidR="001B2AFA" w:rsidRPr="00607979" w:rsidRDefault="001B2AFA" w:rsidP="00A166A9">
      <w:pPr>
        <w:rPr>
          <w:sz w:val="24"/>
          <w:szCs w:val="40"/>
        </w:rPr>
      </w:pPr>
      <w:r w:rsidRPr="00607979">
        <w:rPr>
          <w:sz w:val="24"/>
          <w:szCs w:val="40"/>
        </w:rPr>
        <w:t>Marriage Laws</w:t>
      </w:r>
    </w:p>
    <w:p w:rsidR="001B2AFA" w:rsidRPr="00607979" w:rsidRDefault="001B2AFA" w:rsidP="00A166A9">
      <w:pPr>
        <w:rPr>
          <w:sz w:val="24"/>
          <w:szCs w:val="40"/>
        </w:rPr>
      </w:pPr>
      <w:r w:rsidRPr="00607979">
        <w:rPr>
          <w:sz w:val="24"/>
          <w:szCs w:val="40"/>
        </w:rPr>
        <w:t>National Defense</w:t>
      </w:r>
    </w:p>
    <w:p w:rsidR="001B2AFA" w:rsidRPr="00607979" w:rsidRDefault="001B2AFA" w:rsidP="00A166A9">
      <w:pPr>
        <w:rPr>
          <w:sz w:val="24"/>
          <w:szCs w:val="40"/>
        </w:rPr>
      </w:pPr>
      <w:r w:rsidRPr="00607979">
        <w:rPr>
          <w:sz w:val="24"/>
          <w:szCs w:val="40"/>
        </w:rPr>
        <w:t>Immigration and Naturalization Laws</w:t>
      </w:r>
    </w:p>
    <w:p w:rsidR="00A166A9" w:rsidRPr="00607979" w:rsidRDefault="00A166A9" w:rsidP="00A166A9">
      <w:pPr>
        <w:rPr>
          <w:sz w:val="24"/>
          <w:szCs w:val="40"/>
        </w:rPr>
      </w:pPr>
      <w:r w:rsidRPr="00607979">
        <w:rPr>
          <w:sz w:val="24"/>
          <w:szCs w:val="40"/>
        </w:rPr>
        <w:t>Organize and Maintain Militia</w:t>
      </w:r>
    </w:p>
    <w:p w:rsidR="00A166A9" w:rsidRPr="00607979" w:rsidRDefault="00A166A9" w:rsidP="00A166A9">
      <w:pPr>
        <w:rPr>
          <w:sz w:val="24"/>
          <w:szCs w:val="40"/>
        </w:rPr>
      </w:pPr>
      <w:r w:rsidRPr="00607979">
        <w:rPr>
          <w:sz w:val="24"/>
          <w:szCs w:val="40"/>
        </w:rPr>
        <w:t>Propose Constitutional Amendments</w:t>
      </w:r>
    </w:p>
    <w:p w:rsidR="001B2AFA" w:rsidRPr="00607979" w:rsidRDefault="001B2AFA" w:rsidP="00A166A9">
      <w:pPr>
        <w:rPr>
          <w:sz w:val="24"/>
          <w:szCs w:val="40"/>
        </w:rPr>
      </w:pPr>
      <w:r w:rsidRPr="00607979">
        <w:rPr>
          <w:sz w:val="24"/>
          <w:szCs w:val="40"/>
        </w:rPr>
        <w:t>Punish Treason</w:t>
      </w:r>
    </w:p>
    <w:p w:rsidR="00A166A9" w:rsidRPr="00607979" w:rsidRDefault="00A166A9" w:rsidP="00A166A9">
      <w:pPr>
        <w:rPr>
          <w:sz w:val="24"/>
          <w:szCs w:val="40"/>
        </w:rPr>
      </w:pPr>
      <w:r w:rsidRPr="00607979">
        <w:rPr>
          <w:sz w:val="24"/>
          <w:szCs w:val="40"/>
        </w:rPr>
        <w:t>Ratify Constitutional Amendments</w:t>
      </w:r>
    </w:p>
    <w:p w:rsidR="001B2AFA" w:rsidRPr="00607979" w:rsidRDefault="001B2AFA" w:rsidP="00A166A9">
      <w:pPr>
        <w:rPr>
          <w:sz w:val="24"/>
          <w:szCs w:val="40"/>
        </w:rPr>
      </w:pPr>
      <w:r w:rsidRPr="00607979">
        <w:rPr>
          <w:sz w:val="24"/>
          <w:szCs w:val="40"/>
        </w:rPr>
        <w:t>Regulate Foreign Trade</w:t>
      </w:r>
    </w:p>
    <w:p w:rsidR="001B2AFA" w:rsidRPr="00607979" w:rsidRDefault="001B2AFA" w:rsidP="001B2AFA">
      <w:pPr>
        <w:rPr>
          <w:sz w:val="24"/>
          <w:szCs w:val="40"/>
        </w:rPr>
      </w:pPr>
      <w:r w:rsidRPr="00607979">
        <w:rPr>
          <w:sz w:val="24"/>
          <w:szCs w:val="40"/>
        </w:rPr>
        <w:t>Regulate Intrastate Commerce</w:t>
      </w:r>
    </w:p>
    <w:p w:rsidR="001B2AFA" w:rsidRPr="00607979" w:rsidRDefault="001B2AFA" w:rsidP="00A166A9">
      <w:pPr>
        <w:rPr>
          <w:sz w:val="24"/>
          <w:szCs w:val="40"/>
        </w:rPr>
      </w:pPr>
      <w:r w:rsidRPr="00607979">
        <w:rPr>
          <w:sz w:val="24"/>
          <w:szCs w:val="40"/>
        </w:rPr>
        <w:t>Regulate Interstate Commerce</w:t>
      </w:r>
    </w:p>
    <w:p w:rsidR="00A166A9" w:rsidRPr="00607979" w:rsidRDefault="00A166A9" w:rsidP="00A166A9">
      <w:pPr>
        <w:rPr>
          <w:sz w:val="24"/>
          <w:szCs w:val="40"/>
        </w:rPr>
      </w:pPr>
      <w:r w:rsidRPr="00607979">
        <w:rPr>
          <w:sz w:val="24"/>
          <w:szCs w:val="40"/>
        </w:rPr>
        <w:t>Taxation</w:t>
      </w:r>
    </w:p>
    <w:p w:rsidR="00A166A9" w:rsidRDefault="00A166A9" w:rsidP="00807625">
      <w:pPr>
        <w:jc w:val="center"/>
        <w:rPr>
          <w:b/>
          <w:sz w:val="28"/>
          <w:szCs w:val="40"/>
        </w:rPr>
        <w:sectPr w:rsidR="00A166A9" w:rsidSect="001B2AFA">
          <w:type w:val="continuous"/>
          <w:pgSz w:w="15840" w:h="12240" w:orient="landscape"/>
          <w:pgMar w:top="864" w:right="1440" w:bottom="360" w:left="1440" w:header="720" w:footer="360" w:gutter="0"/>
          <w:cols w:num="3" w:space="720"/>
          <w:docGrid w:linePitch="360"/>
        </w:sectPr>
      </w:pPr>
    </w:p>
    <w:p w:rsidR="00A166A9" w:rsidRPr="001B2AFA" w:rsidRDefault="00A166A9" w:rsidP="00807625">
      <w:pPr>
        <w:jc w:val="center"/>
        <w:rPr>
          <w:b/>
          <w:sz w:val="6"/>
          <w:szCs w:val="40"/>
        </w:rPr>
      </w:pPr>
    </w:p>
    <w:p w:rsidR="00A166A9" w:rsidRPr="001B2AFA" w:rsidRDefault="00A166A9" w:rsidP="00A166A9">
      <w:pPr>
        <w:rPr>
          <w:b/>
          <w:sz w:val="24"/>
          <w:szCs w:val="40"/>
        </w:rPr>
        <w:sectPr w:rsidR="00A166A9" w:rsidRPr="001B2AFA" w:rsidSect="00A166A9">
          <w:type w:val="continuous"/>
          <w:pgSz w:w="15840" w:h="12240" w:orient="landscape"/>
          <w:pgMar w:top="864" w:right="1440" w:bottom="864" w:left="1440" w:header="720" w:footer="360" w:gutter="0"/>
          <w:cols w:space="720"/>
          <w:docGrid w:linePitch="360"/>
        </w:sectPr>
      </w:pPr>
    </w:p>
    <w:p w:rsidR="00C57143" w:rsidRPr="00C57143" w:rsidRDefault="00C57143" w:rsidP="00807625">
      <w:pPr>
        <w:jc w:val="center"/>
        <w:rPr>
          <w:b/>
          <w:sz w:val="40"/>
          <w:szCs w:val="40"/>
        </w:rPr>
      </w:pPr>
      <w:r w:rsidRPr="00C57143">
        <w:rPr>
          <w:b/>
          <w:sz w:val="40"/>
          <w:szCs w:val="40"/>
        </w:rPr>
        <w:t>Graphic Organizer 3.</w:t>
      </w:r>
      <w:r w:rsidR="00EB6BE5">
        <w:rPr>
          <w:b/>
          <w:sz w:val="40"/>
          <w:szCs w:val="40"/>
        </w:rPr>
        <w:t>4</w:t>
      </w:r>
    </w:p>
    <w:p w:rsidR="00C57143" w:rsidRPr="00C57143" w:rsidRDefault="00C57143" w:rsidP="00807625">
      <w:pPr>
        <w:jc w:val="center"/>
        <w:rPr>
          <w:sz w:val="12"/>
        </w:rPr>
      </w:pPr>
    </w:p>
    <w:p w:rsidR="00807625" w:rsidRDefault="00807625" w:rsidP="00C57143">
      <w:pPr>
        <w:ind w:left="-360"/>
        <w:jc w:val="center"/>
      </w:pPr>
      <w:r>
        <w:rPr>
          <w:noProof/>
        </w:rPr>
        <w:drawing>
          <wp:inline distT="0" distB="0" distL="0" distR="0" wp14:anchorId="6FEC1A03" wp14:editId="4FAEE8D0">
            <wp:extent cx="8610600" cy="591502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t="2969"/>
                    <a:stretch>
                      <a:fillRect/>
                    </a:stretch>
                  </pic:blipFill>
                  <pic:spPr bwMode="auto">
                    <a:xfrm>
                      <a:off x="0" y="0"/>
                      <a:ext cx="8610600" cy="5915025"/>
                    </a:xfrm>
                    <a:prstGeom prst="rect">
                      <a:avLst/>
                    </a:prstGeom>
                    <a:noFill/>
                    <a:ln w="9525">
                      <a:noFill/>
                      <a:miter lim="800000"/>
                      <a:headEnd/>
                      <a:tailEnd/>
                    </a:ln>
                  </pic:spPr>
                </pic:pic>
              </a:graphicData>
            </a:graphic>
          </wp:inline>
        </w:drawing>
      </w:r>
    </w:p>
    <w:p w:rsidR="00807625" w:rsidRDefault="00807625" w:rsidP="00807625">
      <w:pPr>
        <w:spacing w:before="60"/>
        <w:jc w:val="center"/>
      </w:pPr>
      <w:r>
        <w:t xml:space="preserve">Source:  </w:t>
      </w:r>
      <w:hyperlink r:id="rId35" w:history="1">
        <w:r w:rsidRPr="003C089B">
          <w:rPr>
            <w:rStyle w:val="Hyperlink"/>
          </w:rPr>
          <w:t>http://www.cyberlearning-world.com/lessons/oct6usg.htm</w:t>
        </w:r>
      </w:hyperlink>
    </w:p>
    <w:p w:rsidR="00807625" w:rsidRDefault="00807625" w:rsidP="000D51F1">
      <w:pPr>
        <w:rPr>
          <w:rFonts w:eastAsia="Times New Roman" w:cs="Times New Roman"/>
          <w:sz w:val="20"/>
          <w:szCs w:val="24"/>
        </w:rPr>
      </w:pPr>
    </w:p>
    <w:p w:rsidR="00C57143" w:rsidRDefault="00C57143" w:rsidP="000D51F1">
      <w:pPr>
        <w:rPr>
          <w:rFonts w:eastAsia="Times New Roman" w:cs="Times New Roman"/>
          <w:sz w:val="20"/>
          <w:szCs w:val="24"/>
        </w:rPr>
      </w:pPr>
    </w:p>
    <w:p w:rsidR="00C57143" w:rsidRPr="00C57143" w:rsidRDefault="00C765F3" w:rsidP="00C57143">
      <w:pPr>
        <w:jc w:val="center"/>
        <w:rPr>
          <w:rFonts w:eastAsia="Times New Roman" w:cs="Times New Roman"/>
          <w:b/>
          <w:sz w:val="24"/>
          <w:szCs w:val="24"/>
        </w:rPr>
      </w:pPr>
      <w:r>
        <w:rPr>
          <w:rFonts w:eastAsia="Times New Roman" w:cs="Times New Roman"/>
          <w:b/>
          <w:sz w:val="48"/>
          <w:szCs w:val="48"/>
        </w:rPr>
        <w:t>The System of Checks and Balances</w:t>
      </w:r>
    </w:p>
    <w:p w:rsidR="00C57143" w:rsidRPr="00C57143" w:rsidRDefault="00C57143" w:rsidP="00C57143">
      <w:pPr>
        <w:spacing w:before="120" w:after="120"/>
        <w:rPr>
          <w:rFonts w:eastAsia="Times New Roman" w:cs="Times New Roman"/>
          <w:sz w:val="24"/>
          <w:szCs w:val="24"/>
        </w:rPr>
      </w:pPr>
      <w:r w:rsidRPr="00C57143">
        <w:rPr>
          <w:rFonts w:eastAsia="Times New Roman" w:cs="Times New Roman"/>
          <w:sz w:val="27"/>
          <w:szCs w:val="27"/>
        </w:rPr>
        <w:t>Various governmental powers are listed below. Identify the branch doing the checking and the branch being checked.</w:t>
      </w:r>
      <w:r w:rsidRPr="00C57143">
        <w:rPr>
          <w:rFonts w:eastAsia="Times New Roman" w:cs="Times New Roman"/>
          <w:sz w:val="24"/>
          <w:szCs w:val="24"/>
        </w:rPr>
        <w:t xml:space="preserve"> </w:t>
      </w:r>
      <w:r w:rsidRPr="00C57143">
        <w:rPr>
          <w:rFonts w:eastAsia="Times New Roman" w:cs="Times New Roman"/>
          <w:sz w:val="27"/>
          <w:szCs w:val="27"/>
        </w:rPr>
        <w:t>More than one answer is possible per section.</w:t>
      </w:r>
      <w:r>
        <w:rPr>
          <w:rFonts w:eastAsia="Times New Roman" w:cs="Times New Roman"/>
          <w:sz w:val="24"/>
          <w:szCs w:val="24"/>
        </w:rPr>
        <w:t xml:space="preserve"> </w:t>
      </w:r>
    </w:p>
    <w:tbl>
      <w:tblPr>
        <w:tblW w:w="11520" w:type="dxa"/>
        <w:jc w:val="center"/>
        <w:tblCellSpacing w:w="15" w:type="dxa"/>
        <w:tblBorders>
          <w:top w:val="outset" w:sz="24" w:space="0" w:color="auto"/>
          <w:left w:val="outset" w:sz="24" w:space="0" w:color="auto"/>
          <w:bottom w:val="outset" w:sz="24" w:space="0" w:color="auto"/>
          <w:right w:val="outset" w:sz="24" w:space="0" w:color="auto"/>
        </w:tblBorders>
        <w:tblCellMar>
          <w:top w:w="15" w:type="dxa"/>
          <w:left w:w="15" w:type="dxa"/>
          <w:bottom w:w="15" w:type="dxa"/>
          <w:right w:w="15" w:type="dxa"/>
        </w:tblCellMar>
        <w:tblLook w:val="04A0" w:firstRow="1" w:lastRow="0" w:firstColumn="1" w:lastColumn="0" w:noHBand="0" w:noVBand="1"/>
      </w:tblPr>
      <w:tblGrid>
        <w:gridCol w:w="4230"/>
        <w:gridCol w:w="3645"/>
        <w:gridCol w:w="3645"/>
      </w:tblGrid>
      <w:tr w:rsidR="00C57143" w:rsidRPr="00C57143" w:rsidTr="00C57143">
        <w:trPr>
          <w:tblCellSpacing w:w="15" w:type="dxa"/>
          <w:jc w:val="center"/>
        </w:trPr>
        <w:tc>
          <w:tcPr>
            <w:tcW w:w="4185" w:type="dxa"/>
            <w:tcBorders>
              <w:top w:val="outset" w:sz="6" w:space="0" w:color="auto"/>
              <w:left w:val="outset" w:sz="6" w:space="0" w:color="auto"/>
              <w:bottom w:val="outset" w:sz="6" w:space="0" w:color="auto"/>
              <w:right w:val="outset" w:sz="6" w:space="0" w:color="auto"/>
            </w:tcBorders>
            <w:vAlign w:val="center"/>
            <w:hideMark/>
          </w:tcPr>
          <w:p w:rsidR="00C57143" w:rsidRPr="00C57143" w:rsidRDefault="00C57143" w:rsidP="00C57143">
            <w:pPr>
              <w:jc w:val="center"/>
              <w:rPr>
                <w:rFonts w:eastAsia="Times New Roman" w:cs="Times New Roman"/>
                <w:sz w:val="24"/>
                <w:szCs w:val="24"/>
              </w:rPr>
            </w:pPr>
            <w:r w:rsidRPr="00C57143">
              <w:rPr>
                <w:rFonts w:eastAsia="Times New Roman" w:cs="Times New Roman"/>
                <w:b/>
                <w:bCs/>
                <w:sz w:val="40"/>
                <w:szCs w:val="36"/>
              </w:rPr>
              <w:t>Power </w:t>
            </w:r>
          </w:p>
        </w:tc>
        <w:tc>
          <w:tcPr>
            <w:tcW w:w="3615" w:type="dxa"/>
            <w:tcBorders>
              <w:top w:val="outset" w:sz="6" w:space="0" w:color="auto"/>
              <w:left w:val="outset" w:sz="6" w:space="0" w:color="auto"/>
              <w:bottom w:val="outset" w:sz="6" w:space="0" w:color="auto"/>
              <w:right w:val="outset" w:sz="6" w:space="0" w:color="auto"/>
            </w:tcBorders>
            <w:hideMark/>
          </w:tcPr>
          <w:p w:rsidR="00C57143" w:rsidRPr="00C57143" w:rsidRDefault="00C57143" w:rsidP="00C57143">
            <w:pPr>
              <w:jc w:val="center"/>
              <w:rPr>
                <w:rFonts w:eastAsia="Times New Roman" w:cs="Times New Roman"/>
                <w:sz w:val="24"/>
                <w:szCs w:val="24"/>
              </w:rPr>
            </w:pPr>
            <w:r w:rsidRPr="00C57143">
              <w:rPr>
                <w:rFonts w:eastAsia="Times New Roman" w:cs="Times New Roman"/>
                <w:b/>
                <w:bCs/>
                <w:sz w:val="36"/>
                <w:szCs w:val="36"/>
              </w:rPr>
              <w:t xml:space="preserve">Which Branch Has </w:t>
            </w:r>
            <w:proofErr w:type="gramStart"/>
            <w:r w:rsidRPr="00C57143">
              <w:rPr>
                <w:rFonts w:eastAsia="Times New Roman" w:cs="Times New Roman"/>
                <w:b/>
                <w:bCs/>
                <w:sz w:val="36"/>
                <w:szCs w:val="36"/>
              </w:rPr>
              <w:t>The</w:t>
            </w:r>
            <w:proofErr w:type="gramEnd"/>
            <w:r w:rsidRPr="00C57143">
              <w:rPr>
                <w:rFonts w:eastAsia="Times New Roman" w:cs="Times New Roman"/>
                <w:b/>
                <w:bCs/>
                <w:sz w:val="36"/>
                <w:szCs w:val="36"/>
              </w:rPr>
              <w:t xml:space="preserve"> Power?</w:t>
            </w:r>
          </w:p>
        </w:tc>
        <w:tc>
          <w:tcPr>
            <w:tcW w:w="3600" w:type="dxa"/>
            <w:tcBorders>
              <w:top w:val="outset" w:sz="6" w:space="0" w:color="auto"/>
              <w:left w:val="outset" w:sz="6" w:space="0" w:color="auto"/>
              <w:bottom w:val="outset" w:sz="6" w:space="0" w:color="auto"/>
              <w:right w:val="outset" w:sz="6" w:space="0" w:color="auto"/>
            </w:tcBorders>
            <w:hideMark/>
          </w:tcPr>
          <w:p w:rsidR="00C57143" w:rsidRPr="00C57143" w:rsidRDefault="00C57143" w:rsidP="00C57143">
            <w:pPr>
              <w:jc w:val="center"/>
              <w:rPr>
                <w:rFonts w:eastAsia="Times New Roman" w:cs="Times New Roman"/>
                <w:sz w:val="24"/>
                <w:szCs w:val="24"/>
              </w:rPr>
            </w:pPr>
            <w:r w:rsidRPr="00C57143">
              <w:rPr>
                <w:rFonts w:eastAsia="Times New Roman" w:cs="Times New Roman"/>
                <w:b/>
                <w:bCs/>
                <w:sz w:val="36"/>
                <w:szCs w:val="36"/>
              </w:rPr>
              <w:t>Which Branch's Power is Being Checked?</w:t>
            </w:r>
            <w:r w:rsidRPr="00C57143">
              <w:rPr>
                <w:rFonts w:eastAsia="Times New Roman" w:cs="Times New Roman"/>
                <w:b/>
                <w:bCs/>
                <w:sz w:val="36"/>
                <w:szCs w:val="36"/>
              </w:rPr>
              <w:br/>
            </w:r>
            <w:r w:rsidRPr="00C57143">
              <w:rPr>
                <w:rFonts w:eastAsia="Times New Roman" w:cs="Times New Roman"/>
                <w:b/>
                <w:bCs/>
                <w:sz w:val="20"/>
                <w:szCs w:val="20"/>
              </w:rPr>
              <w:t>(Could be more than one)</w:t>
            </w:r>
          </w:p>
        </w:tc>
      </w:tr>
      <w:tr w:rsidR="00C57143" w:rsidRPr="00C57143" w:rsidTr="00C57143">
        <w:trPr>
          <w:trHeight w:val="267"/>
          <w:tblCellSpacing w:w="15" w:type="dxa"/>
          <w:jc w:val="center"/>
        </w:trPr>
        <w:tc>
          <w:tcPr>
            <w:tcW w:w="418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b/>
                <w:bCs/>
                <w:sz w:val="24"/>
                <w:szCs w:val="24"/>
              </w:rPr>
              <w:t> 1) Create and pass legislation.</w:t>
            </w:r>
            <w:r w:rsidRPr="00C57143">
              <w:rPr>
                <w:rFonts w:eastAsia="Times New Roman" w:cs="Times New Roman"/>
                <w:sz w:val="24"/>
                <w:szCs w:val="24"/>
              </w:rPr>
              <w:t xml:space="preserve">  </w:t>
            </w:r>
          </w:p>
        </w:tc>
        <w:tc>
          <w:tcPr>
            <w:tcW w:w="361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xml:space="preserve">  </w:t>
            </w:r>
          </w:p>
        </w:tc>
        <w:tc>
          <w:tcPr>
            <w:tcW w:w="3600"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xml:space="preserve">  </w:t>
            </w:r>
          </w:p>
        </w:tc>
      </w:tr>
      <w:tr w:rsidR="00C57143" w:rsidRPr="00C57143" w:rsidTr="00C57143">
        <w:trPr>
          <w:trHeight w:val="302"/>
          <w:tblCellSpacing w:w="15" w:type="dxa"/>
          <w:jc w:val="center"/>
        </w:trPr>
        <w:tc>
          <w:tcPr>
            <w:tcW w:w="418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b/>
                <w:bCs/>
                <w:sz w:val="24"/>
                <w:szCs w:val="24"/>
              </w:rPr>
              <w:t>2) Veto bills.</w:t>
            </w:r>
            <w:r w:rsidRPr="00C57143">
              <w:rPr>
                <w:rFonts w:eastAsia="Times New Roman" w:cs="Times New Roman"/>
                <w:sz w:val="24"/>
                <w:szCs w:val="24"/>
              </w:rPr>
              <w:t xml:space="preserve">  </w:t>
            </w:r>
          </w:p>
        </w:tc>
        <w:tc>
          <w:tcPr>
            <w:tcW w:w="361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p>
        </w:tc>
        <w:tc>
          <w:tcPr>
            <w:tcW w:w="3600"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xml:space="preserve">  </w:t>
            </w:r>
          </w:p>
        </w:tc>
      </w:tr>
      <w:tr w:rsidR="00C57143" w:rsidRPr="00C57143" w:rsidTr="00C57143">
        <w:trPr>
          <w:trHeight w:val="302"/>
          <w:tblCellSpacing w:w="15" w:type="dxa"/>
          <w:jc w:val="center"/>
        </w:trPr>
        <w:tc>
          <w:tcPr>
            <w:tcW w:w="418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b/>
                <w:bCs/>
                <w:sz w:val="24"/>
                <w:szCs w:val="24"/>
              </w:rPr>
              <w:t>3) Ratify treaties.</w:t>
            </w:r>
            <w:r w:rsidRPr="00C57143">
              <w:rPr>
                <w:rFonts w:eastAsia="Times New Roman" w:cs="Times New Roman"/>
                <w:sz w:val="24"/>
                <w:szCs w:val="24"/>
              </w:rPr>
              <w:t xml:space="preserve">  </w:t>
            </w:r>
          </w:p>
        </w:tc>
        <w:tc>
          <w:tcPr>
            <w:tcW w:w="361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xml:space="preserve">  </w:t>
            </w:r>
          </w:p>
        </w:tc>
        <w:tc>
          <w:tcPr>
            <w:tcW w:w="3600"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w:t>
            </w:r>
          </w:p>
        </w:tc>
      </w:tr>
      <w:tr w:rsidR="00C57143" w:rsidRPr="00C57143" w:rsidTr="00C57143">
        <w:trPr>
          <w:trHeight w:val="302"/>
          <w:tblCellSpacing w:w="15" w:type="dxa"/>
          <w:jc w:val="center"/>
        </w:trPr>
        <w:tc>
          <w:tcPr>
            <w:tcW w:w="418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b/>
                <w:bCs/>
                <w:sz w:val="24"/>
                <w:szCs w:val="24"/>
              </w:rPr>
              <w:t>4) Appoint Federal judges.</w:t>
            </w:r>
            <w:r w:rsidRPr="00C57143">
              <w:rPr>
                <w:rFonts w:eastAsia="Times New Roman" w:cs="Times New Roman"/>
                <w:sz w:val="24"/>
                <w:szCs w:val="24"/>
              </w:rPr>
              <w:t xml:space="preserve">  </w:t>
            </w:r>
          </w:p>
        </w:tc>
        <w:tc>
          <w:tcPr>
            <w:tcW w:w="361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w:t>
            </w:r>
          </w:p>
        </w:tc>
        <w:tc>
          <w:tcPr>
            <w:tcW w:w="3600"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w:t>
            </w:r>
          </w:p>
        </w:tc>
      </w:tr>
      <w:tr w:rsidR="00C57143" w:rsidRPr="00C57143" w:rsidTr="00C57143">
        <w:trPr>
          <w:trHeight w:val="302"/>
          <w:tblCellSpacing w:w="15" w:type="dxa"/>
          <w:jc w:val="center"/>
        </w:trPr>
        <w:tc>
          <w:tcPr>
            <w:tcW w:w="418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b/>
                <w:bCs/>
                <w:sz w:val="24"/>
                <w:szCs w:val="24"/>
              </w:rPr>
              <w:t>5) Impeachment of federal</w:t>
            </w:r>
            <w:r>
              <w:rPr>
                <w:rFonts w:eastAsia="Times New Roman" w:cs="Times New Roman"/>
                <w:sz w:val="24"/>
                <w:szCs w:val="24"/>
              </w:rPr>
              <w:t xml:space="preserve"> </w:t>
            </w:r>
            <w:r w:rsidRPr="00C57143">
              <w:rPr>
                <w:rFonts w:eastAsia="Times New Roman" w:cs="Times New Roman"/>
                <w:b/>
                <w:bCs/>
                <w:sz w:val="24"/>
                <w:szCs w:val="24"/>
              </w:rPr>
              <w:t>officials.</w:t>
            </w:r>
            <w:r w:rsidRPr="00C57143">
              <w:rPr>
                <w:rFonts w:eastAsia="Times New Roman" w:cs="Times New Roman"/>
                <w:sz w:val="24"/>
                <w:szCs w:val="24"/>
              </w:rPr>
              <w:t xml:space="preserve"> </w:t>
            </w:r>
          </w:p>
        </w:tc>
        <w:tc>
          <w:tcPr>
            <w:tcW w:w="361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w:t>
            </w:r>
          </w:p>
        </w:tc>
        <w:tc>
          <w:tcPr>
            <w:tcW w:w="3600"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w:t>
            </w:r>
          </w:p>
        </w:tc>
      </w:tr>
      <w:tr w:rsidR="00C57143" w:rsidRPr="00C57143" w:rsidTr="00C57143">
        <w:trPr>
          <w:trHeight w:val="302"/>
          <w:tblCellSpacing w:w="15" w:type="dxa"/>
          <w:jc w:val="center"/>
        </w:trPr>
        <w:tc>
          <w:tcPr>
            <w:tcW w:w="418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b/>
                <w:bCs/>
                <w:sz w:val="24"/>
                <w:szCs w:val="24"/>
              </w:rPr>
              <w:t xml:space="preserve">6) Confirm the </w:t>
            </w:r>
            <w:proofErr w:type="gramStart"/>
            <w:r w:rsidRPr="00C57143">
              <w:rPr>
                <w:rFonts w:eastAsia="Times New Roman" w:cs="Times New Roman"/>
                <w:b/>
                <w:bCs/>
                <w:sz w:val="24"/>
                <w:szCs w:val="24"/>
              </w:rPr>
              <w:t>appointment</w:t>
            </w:r>
            <w:r w:rsidRPr="00C57143">
              <w:rPr>
                <w:rFonts w:eastAsia="Times New Roman" w:cs="Times New Roman"/>
                <w:sz w:val="24"/>
                <w:szCs w:val="24"/>
              </w:rPr>
              <w:t xml:space="preserve">  </w:t>
            </w:r>
            <w:r w:rsidRPr="00C57143">
              <w:rPr>
                <w:rFonts w:eastAsia="Times New Roman" w:cs="Times New Roman"/>
                <w:b/>
                <w:bCs/>
                <w:sz w:val="24"/>
                <w:szCs w:val="24"/>
              </w:rPr>
              <w:t>of</w:t>
            </w:r>
            <w:proofErr w:type="gramEnd"/>
            <w:r w:rsidRPr="00C57143">
              <w:rPr>
                <w:rFonts w:eastAsia="Times New Roman" w:cs="Times New Roman"/>
                <w:b/>
                <w:bCs/>
                <w:sz w:val="24"/>
                <w:szCs w:val="24"/>
              </w:rPr>
              <w:t xml:space="preserve"> presidential appointments.</w:t>
            </w:r>
            <w:r w:rsidRPr="00C57143">
              <w:rPr>
                <w:rFonts w:eastAsia="Times New Roman" w:cs="Times New Roman"/>
                <w:sz w:val="24"/>
                <w:szCs w:val="24"/>
              </w:rPr>
              <w:t xml:space="preserve"> </w:t>
            </w:r>
          </w:p>
        </w:tc>
        <w:tc>
          <w:tcPr>
            <w:tcW w:w="361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w:t>
            </w:r>
          </w:p>
        </w:tc>
        <w:tc>
          <w:tcPr>
            <w:tcW w:w="3600"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w:t>
            </w:r>
          </w:p>
        </w:tc>
      </w:tr>
      <w:tr w:rsidR="00C57143" w:rsidRPr="00C57143" w:rsidTr="00C57143">
        <w:trPr>
          <w:trHeight w:val="302"/>
          <w:tblCellSpacing w:w="15" w:type="dxa"/>
          <w:jc w:val="center"/>
        </w:trPr>
        <w:tc>
          <w:tcPr>
            <w:tcW w:w="418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b/>
                <w:bCs/>
                <w:sz w:val="24"/>
                <w:szCs w:val="24"/>
              </w:rPr>
              <w:t>7) Declare laws unconstitutional.</w:t>
            </w:r>
            <w:r w:rsidRPr="00C57143">
              <w:rPr>
                <w:rFonts w:eastAsia="Times New Roman" w:cs="Times New Roman"/>
                <w:sz w:val="24"/>
                <w:szCs w:val="24"/>
              </w:rPr>
              <w:t xml:space="preserve">  </w:t>
            </w:r>
          </w:p>
        </w:tc>
        <w:tc>
          <w:tcPr>
            <w:tcW w:w="361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w:t>
            </w:r>
          </w:p>
        </w:tc>
        <w:tc>
          <w:tcPr>
            <w:tcW w:w="3600"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w:t>
            </w:r>
          </w:p>
        </w:tc>
      </w:tr>
      <w:tr w:rsidR="00C57143" w:rsidRPr="00C57143" w:rsidTr="00C57143">
        <w:trPr>
          <w:trHeight w:val="302"/>
          <w:tblCellSpacing w:w="15" w:type="dxa"/>
          <w:jc w:val="center"/>
        </w:trPr>
        <w:tc>
          <w:tcPr>
            <w:tcW w:w="418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b/>
                <w:bCs/>
                <w:sz w:val="24"/>
                <w:szCs w:val="24"/>
              </w:rPr>
              <w:t>8) Override Presidential Vetoes.</w:t>
            </w:r>
            <w:r w:rsidRPr="00C57143">
              <w:rPr>
                <w:rFonts w:eastAsia="Times New Roman" w:cs="Times New Roman"/>
                <w:sz w:val="24"/>
                <w:szCs w:val="24"/>
              </w:rPr>
              <w:t xml:space="preserve">  </w:t>
            </w:r>
          </w:p>
        </w:tc>
        <w:tc>
          <w:tcPr>
            <w:tcW w:w="361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w:t>
            </w:r>
          </w:p>
        </w:tc>
        <w:tc>
          <w:tcPr>
            <w:tcW w:w="3600"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w:t>
            </w:r>
          </w:p>
        </w:tc>
      </w:tr>
      <w:tr w:rsidR="00C57143" w:rsidRPr="00C57143" w:rsidTr="00C57143">
        <w:trPr>
          <w:trHeight w:val="302"/>
          <w:tblCellSpacing w:w="15" w:type="dxa"/>
          <w:jc w:val="center"/>
        </w:trPr>
        <w:tc>
          <w:tcPr>
            <w:tcW w:w="418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b/>
                <w:bCs/>
                <w:sz w:val="24"/>
                <w:szCs w:val="24"/>
              </w:rPr>
              <w:t>9) Judges are appointed for life.</w:t>
            </w:r>
            <w:r w:rsidRPr="00C57143">
              <w:rPr>
                <w:rFonts w:eastAsia="Times New Roman" w:cs="Times New Roman"/>
                <w:sz w:val="24"/>
                <w:szCs w:val="24"/>
              </w:rPr>
              <w:t xml:space="preserve">  </w:t>
            </w:r>
          </w:p>
        </w:tc>
        <w:tc>
          <w:tcPr>
            <w:tcW w:w="361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w:t>
            </w:r>
          </w:p>
        </w:tc>
        <w:tc>
          <w:tcPr>
            <w:tcW w:w="3600"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w:t>
            </w:r>
          </w:p>
        </w:tc>
      </w:tr>
      <w:tr w:rsidR="00C57143" w:rsidRPr="00C57143" w:rsidTr="00C57143">
        <w:trPr>
          <w:trHeight w:val="302"/>
          <w:tblCellSpacing w:w="15" w:type="dxa"/>
          <w:jc w:val="center"/>
        </w:trPr>
        <w:tc>
          <w:tcPr>
            <w:tcW w:w="418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b/>
                <w:bCs/>
                <w:sz w:val="24"/>
                <w:szCs w:val="24"/>
              </w:rPr>
              <w:t>10) Controls appropriations of</w:t>
            </w:r>
            <w:r w:rsidRPr="00C57143">
              <w:rPr>
                <w:rFonts w:eastAsia="Times New Roman" w:cs="Times New Roman"/>
                <w:sz w:val="24"/>
                <w:szCs w:val="24"/>
              </w:rPr>
              <w:t> </w:t>
            </w:r>
            <w:r w:rsidRPr="00C57143">
              <w:rPr>
                <w:rFonts w:eastAsia="Times New Roman" w:cs="Times New Roman"/>
                <w:b/>
                <w:bCs/>
                <w:sz w:val="24"/>
                <w:szCs w:val="24"/>
              </w:rPr>
              <w:t>money.</w:t>
            </w:r>
          </w:p>
        </w:tc>
        <w:tc>
          <w:tcPr>
            <w:tcW w:w="3615"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w:t>
            </w:r>
          </w:p>
        </w:tc>
        <w:tc>
          <w:tcPr>
            <w:tcW w:w="3600" w:type="dxa"/>
            <w:tcBorders>
              <w:top w:val="outset" w:sz="6" w:space="0" w:color="auto"/>
              <w:left w:val="outset" w:sz="6" w:space="0" w:color="auto"/>
              <w:bottom w:val="outset" w:sz="6" w:space="0" w:color="auto"/>
              <w:right w:val="outset" w:sz="6" w:space="0" w:color="auto"/>
            </w:tcBorders>
            <w:tcMar>
              <w:top w:w="144" w:type="dxa"/>
              <w:bottom w:w="144" w:type="dxa"/>
            </w:tcMar>
            <w:vAlign w:val="center"/>
            <w:hideMark/>
          </w:tcPr>
          <w:p w:rsidR="00C57143" w:rsidRPr="00C57143" w:rsidRDefault="00C57143" w:rsidP="00C57143">
            <w:pPr>
              <w:rPr>
                <w:rFonts w:eastAsia="Times New Roman" w:cs="Times New Roman"/>
                <w:sz w:val="24"/>
                <w:szCs w:val="24"/>
              </w:rPr>
            </w:pPr>
            <w:r w:rsidRPr="00C57143">
              <w:rPr>
                <w:rFonts w:eastAsia="Times New Roman" w:cs="Times New Roman"/>
                <w:sz w:val="24"/>
                <w:szCs w:val="24"/>
              </w:rPr>
              <w:t> </w:t>
            </w:r>
          </w:p>
        </w:tc>
      </w:tr>
    </w:tbl>
    <w:p w:rsidR="00C765F3" w:rsidRPr="00C765F3" w:rsidRDefault="00C765F3" w:rsidP="00C57143">
      <w:pPr>
        <w:spacing w:before="60"/>
        <w:jc w:val="center"/>
        <w:rPr>
          <w:rFonts w:eastAsia="Calibri" w:cs="Times New Roman"/>
          <w:sz w:val="6"/>
        </w:rPr>
      </w:pPr>
    </w:p>
    <w:p w:rsidR="00C57143" w:rsidRPr="00C57143" w:rsidRDefault="00C57143" w:rsidP="00C57143">
      <w:pPr>
        <w:spacing w:before="60"/>
        <w:jc w:val="center"/>
        <w:rPr>
          <w:rFonts w:eastAsia="Calibri" w:cs="Times New Roman"/>
        </w:rPr>
      </w:pPr>
      <w:r w:rsidRPr="00C57143">
        <w:rPr>
          <w:rFonts w:eastAsia="Calibri" w:cs="Times New Roman"/>
        </w:rPr>
        <w:t xml:space="preserve">Source:  </w:t>
      </w:r>
      <w:hyperlink r:id="rId36" w:history="1">
        <w:r w:rsidRPr="00C57143">
          <w:rPr>
            <w:rFonts w:eastAsia="Calibri" w:cs="Times New Roman"/>
            <w:color w:val="0000FF"/>
            <w:u w:val="single"/>
          </w:rPr>
          <w:t>http://www.cyberlearning-world.com/lessons/checks.htm</w:t>
        </w:r>
      </w:hyperlink>
    </w:p>
    <w:p w:rsidR="00C57143" w:rsidRDefault="00C57143" w:rsidP="000D51F1">
      <w:pPr>
        <w:rPr>
          <w:rFonts w:eastAsia="Times New Roman" w:cs="Times New Roman"/>
          <w:sz w:val="20"/>
          <w:szCs w:val="24"/>
        </w:rPr>
        <w:sectPr w:rsidR="00C57143" w:rsidSect="008F7202">
          <w:pgSz w:w="15840" w:h="12240" w:orient="landscape"/>
          <w:pgMar w:top="864" w:right="1440" w:bottom="450" w:left="1440" w:header="720" w:footer="360" w:gutter="0"/>
          <w:cols w:space="720"/>
          <w:docGrid w:linePitch="360"/>
        </w:sectPr>
      </w:pPr>
    </w:p>
    <w:p w:rsidR="00807625" w:rsidRPr="00807625" w:rsidRDefault="00807625" w:rsidP="00807625">
      <w:pPr>
        <w:jc w:val="center"/>
        <w:rPr>
          <w:b/>
          <w:sz w:val="24"/>
        </w:rPr>
      </w:pPr>
      <w:bookmarkStart w:id="9" w:name="HofstadterChapter1"/>
      <w:bookmarkEnd w:id="9"/>
      <w:r w:rsidRPr="00807625">
        <w:rPr>
          <w:b/>
          <w:sz w:val="40"/>
        </w:rPr>
        <w:t>Hofstadter Reading Guide</w:t>
      </w:r>
    </w:p>
    <w:p w:rsidR="00807625" w:rsidRDefault="00807625" w:rsidP="00807625">
      <w:pPr>
        <w:jc w:val="center"/>
        <w:rPr>
          <w:b/>
          <w:i/>
          <w:sz w:val="24"/>
        </w:rPr>
      </w:pPr>
    </w:p>
    <w:p w:rsidR="00807625" w:rsidRPr="00C7717E" w:rsidRDefault="00807625" w:rsidP="00807625">
      <w:pPr>
        <w:jc w:val="center"/>
        <w:rPr>
          <w:b/>
          <w:i/>
          <w:sz w:val="28"/>
        </w:rPr>
      </w:pPr>
      <w:r w:rsidRPr="00C7717E">
        <w:rPr>
          <w:b/>
          <w:i/>
          <w:sz w:val="28"/>
        </w:rPr>
        <w:t>The American Political Tradition</w:t>
      </w:r>
    </w:p>
    <w:p w:rsidR="00807625" w:rsidRDefault="00807625" w:rsidP="00C7717E">
      <w:pPr>
        <w:jc w:val="center"/>
        <w:rPr>
          <w:b/>
          <w:sz w:val="24"/>
        </w:rPr>
      </w:pPr>
      <w:r>
        <w:rPr>
          <w:b/>
          <w:sz w:val="24"/>
        </w:rPr>
        <w:t>Chapter 1</w:t>
      </w:r>
      <w:proofErr w:type="gramStart"/>
      <w:r>
        <w:rPr>
          <w:b/>
          <w:sz w:val="24"/>
        </w:rPr>
        <w:t>:</w:t>
      </w:r>
      <w:r w:rsidR="00C7717E">
        <w:rPr>
          <w:b/>
          <w:sz w:val="24"/>
        </w:rPr>
        <w:t xml:space="preserve">  </w:t>
      </w:r>
      <w:r>
        <w:rPr>
          <w:b/>
          <w:sz w:val="24"/>
        </w:rPr>
        <w:t>“</w:t>
      </w:r>
      <w:proofErr w:type="gramEnd"/>
      <w:r>
        <w:rPr>
          <w:b/>
          <w:sz w:val="24"/>
        </w:rPr>
        <w:t>The Founding Fathers:  An Age of Realism”</w:t>
      </w:r>
    </w:p>
    <w:p w:rsidR="00807625" w:rsidRDefault="00807625" w:rsidP="00807625">
      <w:pPr>
        <w:jc w:val="center"/>
        <w:rPr>
          <w:b/>
          <w:sz w:val="24"/>
        </w:rPr>
      </w:pPr>
    </w:p>
    <w:p w:rsidR="00807625" w:rsidRDefault="00807625" w:rsidP="00807625">
      <w:pPr>
        <w:jc w:val="center"/>
        <w:rPr>
          <w:b/>
          <w:sz w:val="24"/>
        </w:rPr>
      </w:pPr>
      <w:r>
        <w:rPr>
          <w:b/>
          <w:sz w:val="24"/>
        </w:rPr>
        <w:t>Quiz Questions, Notes, and Discussion Questions</w:t>
      </w:r>
    </w:p>
    <w:p w:rsidR="00807625" w:rsidRDefault="00807625" w:rsidP="00807625"/>
    <w:p w:rsidR="00807625" w:rsidRPr="00B60C1E" w:rsidRDefault="00807625" w:rsidP="00807625">
      <w:pPr>
        <w:rPr>
          <w:b/>
          <w:u w:val="single"/>
        </w:rPr>
      </w:pPr>
      <w:r w:rsidRPr="00B60C1E">
        <w:rPr>
          <w:b/>
          <w:u w:val="single"/>
        </w:rPr>
        <w:t>Overarching Questions</w:t>
      </w:r>
    </w:p>
    <w:p w:rsidR="00807625" w:rsidRDefault="00807625" w:rsidP="00807625"/>
    <w:p w:rsidR="00807625" w:rsidRDefault="00807625" w:rsidP="00807625">
      <w:r>
        <w:t>What national myth is Hofstadter challenging in this chapter?  Be specific.</w:t>
      </w:r>
    </w:p>
    <w:p w:rsidR="00807625" w:rsidRDefault="00807625" w:rsidP="00807625"/>
    <w:p w:rsidR="00807625" w:rsidRDefault="00807625" w:rsidP="00807625">
      <w:r>
        <w:t>In what sense is the Constitution “based upon the philosophy of Hobbes and the religion of Calvin?”</w:t>
      </w:r>
    </w:p>
    <w:p w:rsidR="00807625" w:rsidRDefault="00807625" w:rsidP="00807625"/>
    <w:p w:rsidR="00807625" w:rsidRDefault="00807625" w:rsidP="00807625">
      <w:r>
        <w:t>How would you describe the founders’ view of human nature?</w:t>
      </w:r>
    </w:p>
    <w:p w:rsidR="00807625" w:rsidRDefault="00807625" w:rsidP="00807625"/>
    <w:p w:rsidR="00807625" w:rsidRDefault="00807625" w:rsidP="00807625">
      <w:r>
        <w:t>Hofstadter writes that “no man who is well abreast of modern science… believes any longer in unchanging human nature” (21).  What do you think about this argument?  Is there such thing as “human nature?”</w:t>
      </w:r>
    </w:p>
    <w:p w:rsidR="00807625" w:rsidRDefault="00807625" w:rsidP="00807625"/>
    <w:p w:rsidR="00807625" w:rsidRPr="009B6A69" w:rsidRDefault="00807625" w:rsidP="00807625">
      <w:pPr>
        <w:rPr>
          <w:b/>
        </w:rPr>
      </w:pPr>
      <w:r w:rsidRPr="009B6A69">
        <w:rPr>
          <w:b/>
        </w:rPr>
        <w:t>I (5-9)</w:t>
      </w:r>
    </w:p>
    <w:p w:rsidR="00807625" w:rsidRDefault="00807625" w:rsidP="00807625"/>
    <w:p w:rsidR="00807625" w:rsidRDefault="00807625" w:rsidP="00807625">
      <w:r>
        <w:t>What did men such as Henry Knox and Edmund Randolph think about the masses and democratic government, in general?</w:t>
      </w:r>
    </w:p>
    <w:p w:rsidR="00807625" w:rsidRDefault="00807625" w:rsidP="00807625">
      <w:r>
        <w:t>What classes are typically fond of democracy?</w:t>
      </w:r>
    </w:p>
    <w:p w:rsidR="00807625" w:rsidRDefault="00807625" w:rsidP="00807625"/>
    <w:p w:rsidR="00807625" w:rsidRPr="009B6A69" w:rsidRDefault="00807625" w:rsidP="00807625">
      <w:pPr>
        <w:rPr>
          <w:b/>
        </w:rPr>
      </w:pPr>
      <w:r w:rsidRPr="009B6A69">
        <w:rPr>
          <w:b/>
        </w:rPr>
        <w:t>II (9-13)</w:t>
      </w:r>
    </w:p>
    <w:p w:rsidR="00807625" w:rsidRDefault="00807625" w:rsidP="00807625"/>
    <w:p w:rsidR="00807625" w:rsidRDefault="00807625" w:rsidP="00807625">
      <w:r>
        <w:rPr>
          <w:i/>
        </w:rPr>
        <w:t>Federalist 51</w:t>
      </w:r>
      <w:r>
        <w:t xml:space="preserve"> / Balanced Government / Montesquieu</w:t>
      </w:r>
    </w:p>
    <w:p w:rsidR="00807625" w:rsidRDefault="00807625" w:rsidP="00807625"/>
    <w:p w:rsidR="00807625" w:rsidRDefault="00807625" w:rsidP="00807625">
      <w:r>
        <w:t>What did the framers fear about majorities?</w:t>
      </w:r>
    </w:p>
    <w:p w:rsidR="00807625" w:rsidRDefault="00807625" w:rsidP="00807625">
      <w:r>
        <w:t>What is the concept of “balanced government” and how does it apply to the framing of the Constitution?</w:t>
      </w:r>
    </w:p>
    <w:p w:rsidR="00807625" w:rsidRDefault="00807625" w:rsidP="00807625">
      <w:r>
        <w:t>How would a strong central government deal with popular uprisings?</w:t>
      </w:r>
    </w:p>
    <w:p w:rsidR="00807625" w:rsidRDefault="00807625" w:rsidP="00807625"/>
    <w:p w:rsidR="00807625" w:rsidRPr="009B6A69" w:rsidRDefault="00807625" w:rsidP="00807625">
      <w:pPr>
        <w:rPr>
          <w:b/>
        </w:rPr>
      </w:pPr>
      <w:r w:rsidRPr="009B6A69">
        <w:rPr>
          <w:b/>
        </w:rPr>
        <w:t>III (13-21)</w:t>
      </w:r>
    </w:p>
    <w:p w:rsidR="00807625" w:rsidRDefault="00807625" w:rsidP="00807625"/>
    <w:p w:rsidR="00807625" w:rsidRDefault="00807625" w:rsidP="00807625">
      <w:r>
        <w:t>Democracy / Liberty / Property</w:t>
      </w:r>
    </w:p>
    <w:p w:rsidR="00807625" w:rsidRDefault="00807625" w:rsidP="00807625"/>
    <w:p w:rsidR="00807625" w:rsidRDefault="00807625" w:rsidP="00807625">
      <w:r>
        <w:t>Why would someone advocate property requirements for people who want to participate in the government?</w:t>
      </w:r>
    </w:p>
    <w:p w:rsidR="00807625" w:rsidRPr="00C803DD" w:rsidRDefault="00807625" w:rsidP="000D51F1">
      <w:pPr>
        <w:sectPr w:rsidR="00807625" w:rsidRPr="00C803DD" w:rsidSect="00093FDA">
          <w:pgSz w:w="12240" w:h="15840"/>
          <w:pgMar w:top="864" w:right="1440" w:bottom="864" w:left="1440" w:header="720" w:footer="360" w:gutter="0"/>
          <w:cols w:space="720"/>
          <w:docGrid w:linePitch="360"/>
        </w:sectPr>
      </w:pPr>
      <w:r>
        <w:t xml:space="preserve">What kind of relationship did the Constitution end up creating between </w:t>
      </w:r>
      <w:r>
        <w:rPr>
          <w:i/>
        </w:rPr>
        <w:t>property</w:t>
      </w:r>
      <w:r>
        <w:t xml:space="preserve"> and </w:t>
      </w:r>
      <w:r>
        <w:rPr>
          <w:i/>
        </w:rPr>
        <w:t>government</w:t>
      </w:r>
      <w:r>
        <w:t>?</w:t>
      </w:r>
    </w:p>
    <w:p w:rsidR="00C7717E" w:rsidRPr="00703579" w:rsidRDefault="00C7717E" w:rsidP="00567524">
      <w:pPr>
        <w:jc w:val="center"/>
        <w:rPr>
          <w:b/>
        </w:rPr>
      </w:pPr>
      <w:r w:rsidRPr="00703579">
        <w:rPr>
          <w:b/>
          <w:sz w:val="40"/>
        </w:rPr>
        <w:t>Document 3.</w:t>
      </w:r>
      <w:r w:rsidR="00715271">
        <w:rPr>
          <w:b/>
          <w:sz w:val="40"/>
        </w:rPr>
        <w:t>5</w:t>
      </w:r>
    </w:p>
    <w:p w:rsidR="00C7717E" w:rsidRPr="00C7717E" w:rsidRDefault="00C7717E" w:rsidP="00C7717E">
      <w:pPr>
        <w:jc w:val="center"/>
        <w:outlineLvl w:val="0"/>
        <w:rPr>
          <w:rFonts w:eastAsia="Times New Roman" w:cs="Times New Roman"/>
          <w:b/>
          <w:bCs/>
          <w:kern w:val="36"/>
          <w:sz w:val="12"/>
          <w:szCs w:val="48"/>
        </w:rPr>
      </w:pPr>
    </w:p>
    <w:p w:rsidR="00457A6D" w:rsidRPr="00C7717E" w:rsidRDefault="00457A6D" w:rsidP="00C7717E">
      <w:pPr>
        <w:jc w:val="center"/>
        <w:outlineLvl w:val="0"/>
        <w:rPr>
          <w:rFonts w:eastAsia="Times New Roman" w:cs="Times New Roman"/>
          <w:b/>
          <w:bCs/>
          <w:kern w:val="36"/>
          <w:sz w:val="36"/>
          <w:szCs w:val="48"/>
        </w:rPr>
      </w:pPr>
      <w:r w:rsidRPr="00C7717E">
        <w:rPr>
          <w:rFonts w:eastAsia="Times New Roman" w:cs="Times New Roman"/>
          <w:b/>
          <w:bCs/>
          <w:kern w:val="36"/>
          <w:sz w:val="36"/>
          <w:szCs w:val="48"/>
        </w:rPr>
        <w:t>The Federalist No. 39</w:t>
      </w:r>
    </w:p>
    <w:p w:rsidR="00457A6D" w:rsidRPr="00C7717E" w:rsidRDefault="00457A6D" w:rsidP="00C7717E">
      <w:pPr>
        <w:jc w:val="center"/>
        <w:outlineLvl w:val="1"/>
        <w:rPr>
          <w:rFonts w:eastAsia="Times New Roman" w:cs="Times New Roman"/>
          <w:b/>
          <w:bCs/>
          <w:i/>
          <w:sz w:val="24"/>
          <w:szCs w:val="36"/>
        </w:rPr>
      </w:pPr>
      <w:r w:rsidRPr="00C7717E">
        <w:rPr>
          <w:rFonts w:eastAsia="Times New Roman" w:cs="Times New Roman"/>
          <w:b/>
          <w:bCs/>
          <w:i/>
          <w:sz w:val="24"/>
          <w:szCs w:val="36"/>
        </w:rPr>
        <w:t>Conformity of the Plan to Republican Principles</w:t>
      </w:r>
    </w:p>
    <w:p w:rsidR="00457A6D" w:rsidRPr="00C7717E" w:rsidRDefault="00457A6D" w:rsidP="00C7717E">
      <w:pPr>
        <w:jc w:val="center"/>
        <w:outlineLvl w:val="2"/>
        <w:rPr>
          <w:rFonts w:eastAsia="Times New Roman" w:cs="Times New Roman"/>
          <w:b/>
          <w:bCs/>
          <w:szCs w:val="27"/>
        </w:rPr>
      </w:pPr>
      <w:r w:rsidRPr="00C7717E">
        <w:rPr>
          <w:rFonts w:eastAsia="Times New Roman" w:cs="Times New Roman"/>
          <w:b/>
          <w:bCs/>
          <w:i/>
          <w:iCs/>
          <w:szCs w:val="27"/>
        </w:rPr>
        <w:t>Independent Journal</w:t>
      </w:r>
      <w:r w:rsidRPr="00C7717E">
        <w:rPr>
          <w:rFonts w:eastAsia="Times New Roman" w:cs="Times New Roman"/>
          <w:b/>
          <w:bCs/>
          <w:szCs w:val="27"/>
        </w:rPr>
        <w:br/>
        <w:t>Wednesday, January 16, 1788</w:t>
      </w:r>
      <w:r w:rsidRPr="00C7717E">
        <w:rPr>
          <w:rFonts w:eastAsia="Times New Roman" w:cs="Times New Roman"/>
          <w:b/>
          <w:bCs/>
          <w:szCs w:val="27"/>
        </w:rPr>
        <w:br/>
        <w:t>[James Madison]</w:t>
      </w:r>
    </w:p>
    <w:p w:rsidR="00C7717E" w:rsidRPr="006D54E5" w:rsidRDefault="00C7717E" w:rsidP="006D54E5">
      <w:pPr>
        <w:spacing w:after="120"/>
        <w:jc w:val="center"/>
        <w:rPr>
          <w:rFonts w:eastAsia="Times New Roman" w:cs="Times New Roman"/>
          <w:sz w:val="20"/>
          <w:szCs w:val="20"/>
        </w:rPr>
      </w:pPr>
      <w:r w:rsidRPr="006D54E5">
        <w:rPr>
          <w:rFonts w:eastAsia="Times New Roman" w:cs="Times New Roman"/>
          <w:sz w:val="20"/>
          <w:szCs w:val="20"/>
        </w:rPr>
        <w:t xml:space="preserve">Source:  </w:t>
      </w:r>
      <w:hyperlink r:id="rId37" w:history="1">
        <w:r w:rsidRPr="006D54E5">
          <w:rPr>
            <w:rStyle w:val="Hyperlink"/>
            <w:rFonts w:eastAsia="Times New Roman" w:cs="Times New Roman"/>
            <w:sz w:val="20"/>
            <w:szCs w:val="20"/>
          </w:rPr>
          <w:t>http://www.constitution.org/fed/federa39.htm</w:t>
        </w:r>
      </w:hyperlink>
    </w:p>
    <w:p w:rsidR="00457A6D" w:rsidRPr="00C7717E" w:rsidRDefault="00457A6D" w:rsidP="00C7717E">
      <w:pPr>
        <w:spacing w:before="120" w:after="120"/>
        <w:outlineLvl w:val="3"/>
        <w:rPr>
          <w:rFonts w:eastAsia="Times New Roman" w:cs="Times New Roman"/>
          <w:b/>
          <w:bCs/>
          <w:sz w:val="23"/>
          <w:szCs w:val="23"/>
        </w:rPr>
      </w:pPr>
      <w:r w:rsidRPr="00C7717E">
        <w:rPr>
          <w:rFonts w:eastAsia="Times New Roman" w:cs="Times New Roman"/>
          <w:b/>
          <w:bCs/>
          <w:sz w:val="23"/>
          <w:szCs w:val="23"/>
        </w:rPr>
        <w:t>To the People of the State of New York:</w:t>
      </w:r>
    </w:p>
    <w:p w:rsidR="00457A6D" w:rsidRPr="00C7717E" w:rsidRDefault="00457A6D" w:rsidP="00C7717E">
      <w:pPr>
        <w:spacing w:before="120" w:after="120"/>
        <w:rPr>
          <w:rFonts w:eastAsia="Times New Roman" w:cs="Times New Roman"/>
          <w:sz w:val="23"/>
          <w:szCs w:val="23"/>
        </w:rPr>
      </w:pPr>
      <w:r w:rsidRPr="00C7717E">
        <w:rPr>
          <w:rFonts w:eastAsia="Times New Roman" w:cs="Times New Roman"/>
          <w:sz w:val="23"/>
          <w:szCs w:val="23"/>
        </w:rPr>
        <w:t>THE last paper having concluded the observations which were meant to introduce a candid survey of the plan of government reported by the convention, we now proceed to the execution of that part of our undertaking.</w:t>
      </w:r>
    </w:p>
    <w:p w:rsidR="00457A6D" w:rsidRPr="00C7717E" w:rsidRDefault="00457A6D" w:rsidP="00C7717E">
      <w:pPr>
        <w:spacing w:before="120" w:after="120"/>
        <w:rPr>
          <w:rFonts w:eastAsia="Times New Roman" w:cs="Times New Roman"/>
          <w:sz w:val="23"/>
          <w:szCs w:val="23"/>
        </w:rPr>
      </w:pPr>
      <w:r w:rsidRPr="00C7717E">
        <w:rPr>
          <w:rFonts w:eastAsia="Times New Roman" w:cs="Times New Roman"/>
          <w:sz w:val="23"/>
          <w:szCs w:val="23"/>
        </w:rPr>
        <w:t>The first question that offers itself is, whether the general form and aspect of the government be strictly republican. It is evident that no other form would be reconcilable with the genius of the people of America; with the fundamental principles of the Revolution…</w:t>
      </w:r>
    </w:p>
    <w:p w:rsidR="00457A6D" w:rsidRPr="00C7717E" w:rsidRDefault="00457A6D" w:rsidP="00C7717E">
      <w:pPr>
        <w:spacing w:before="120" w:after="120"/>
        <w:rPr>
          <w:rFonts w:eastAsia="Times New Roman" w:cs="Times New Roman"/>
          <w:sz w:val="23"/>
          <w:szCs w:val="23"/>
        </w:rPr>
      </w:pPr>
      <w:r w:rsidRPr="00C7717E">
        <w:rPr>
          <w:rFonts w:eastAsia="Times New Roman" w:cs="Times New Roman"/>
          <w:sz w:val="23"/>
          <w:szCs w:val="23"/>
        </w:rPr>
        <w:t>[Madison defends the republican character of the Constitution for several paragraphs…]</w:t>
      </w:r>
    </w:p>
    <w:p w:rsidR="00457A6D" w:rsidRPr="00C7717E" w:rsidRDefault="00457A6D" w:rsidP="00C7717E">
      <w:pPr>
        <w:spacing w:before="120" w:after="120"/>
        <w:rPr>
          <w:rFonts w:eastAsia="Times New Roman" w:cs="Times New Roman"/>
          <w:sz w:val="23"/>
          <w:szCs w:val="23"/>
        </w:rPr>
      </w:pPr>
      <w:r w:rsidRPr="00C7717E">
        <w:rPr>
          <w:rFonts w:eastAsia="Times New Roman" w:cs="Times New Roman"/>
          <w:sz w:val="23"/>
          <w:szCs w:val="23"/>
        </w:rPr>
        <w:t xml:space="preserve">"But it was not sufficient," say the adversaries of the proposed Constitution, "for the convention to adhere to the republican form. They ought, with equal care, to have preserved the </w:t>
      </w:r>
      <w:r w:rsidRPr="00C7717E">
        <w:rPr>
          <w:rFonts w:eastAsia="Times New Roman" w:cs="Times New Roman"/>
          <w:i/>
          <w:iCs/>
          <w:sz w:val="23"/>
          <w:szCs w:val="23"/>
        </w:rPr>
        <w:t>federal</w:t>
      </w:r>
      <w:r w:rsidRPr="00C7717E">
        <w:rPr>
          <w:rFonts w:eastAsia="Times New Roman" w:cs="Times New Roman"/>
          <w:sz w:val="23"/>
          <w:szCs w:val="23"/>
        </w:rPr>
        <w:t xml:space="preserve"> form, which regards the Union as a </w:t>
      </w:r>
      <w:r w:rsidRPr="00C7717E">
        <w:rPr>
          <w:rFonts w:eastAsia="Times New Roman" w:cs="Times New Roman"/>
          <w:i/>
          <w:iCs/>
          <w:sz w:val="23"/>
          <w:szCs w:val="23"/>
        </w:rPr>
        <w:t>Confederacy</w:t>
      </w:r>
      <w:r w:rsidRPr="00C7717E">
        <w:rPr>
          <w:rFonts w:eastAsia="Times New Roman" w:cs="Times New Roman"/>
          <w:sz w:val="23"/>
          <w:szCs w:val="23"/>
        </w:rPr>
        <w:t xml:space="preserve"> of sovereign states; instead of which, they have framed a </w:t>
      </w:r>
      <w:r w:rsidRPr="00C7717E">
        <w:rPr>
          <w:rFonts w:eastAsia="Times New Roman" w:cs="Times New Roman"/>
          <w:i/>
          <w:iCs/>
          <w:sz w:val="23"/>
          <w:szCs w:val="23"/>
        </w:rPr>
        <w:t>national</w:t>
      </w:r>
      <w:r w:rsidRPr="00C7717E">
        <w:rPr>
          <w:rFonts w:eastAsia="Times New Roman" w:cs="Times New Roman"/>
          <w:sz w:val="23"/>
          <w:szCs w:val="23"/>
        </w:rPr>
        <w:t xml:space="preserve"> government, which regards the Union as a </w:t>
      </w:r>
      <w:r w:rsidRPr="00C7717E">
        <w:rPr>
          <w:rFonts w:eastAsia="Times New Roman" w:cs="Times New Roman"/>
          <w:i/>
          <w:iCs/>
          <w:sz w:val="23"/>
          <w:szCs w:val="23"/>
        </w:rPr>
        <w:t>consolidation</w:t>
      </w:r>
      <w:r w:rsidRPr="00C7717E">
        <w:rPr>
          <w:rFonts w:eastAsia="Times New Roman" w:cs="Times New Roman"/>
          <w:sz w:val="23"/>
          <w:szCs w:val="23"/>
        </w:rPr>
        <w:t xml:space="preserve"> of the States." And it is asked by what authority this bold and radical innovation was undertaken? The handle which has been made of this objection requires that it should be examined with some precision….</w:t>
      </w:r>
    </w:p>
    <w:p w:rsidR="00457A6D" w:rsidRPr="00C7717E" w:rsidRDefault="00457A6D" w:rsidP="00C7717E">
      <w:pPr>
        <w:spacing w:before="120" w:after="120"/>
        <w:rPr>
          <w:rFonts w:eastAsia="Times New Roman" w:cs="Times New Roman"/>
          <w:sz w:val="23"/>
          <w:szCs w:val="23"/>
        </w:rPr>
      </w:pPr>
      <w:r w:rsidRPr="00C7717E">
        <w:rPr>
          <w:rFonts w:eastAsia="Times New Roman" w:cs="Times New Roman"/>
          <w:sz w:val="23"/>
          <w:szCs w:val="23"/>
        </w:rPr>
        <w:t>First. In order to ascertain the real character of the government, it may be considered in relation to the foundation on which it is to be established; to the sources from which its ordinary powers are to be drawn; to the operation of those powers; to the extent of them; and to the authority by which future changes in the government are to be introduced.</w:t>
      </w:r>
    </w:p>
    <w:p w:rsidR="00457A6D" w:rsidRPr="00C7717E" w:rsidRDefault="00457A6D" w:rsidP="00C7717E">
      <w:pPr>
        <w:spacing w:before="120" w:after="120"/>
        <w:rPr>
          <w:rFonts w:eastAsia="Times New Roman" w:cs="Times New Roman"/>
          <w:sz w:val="23"/>
          <w:szCs w:val="23"/>
        </w:rPr>
      </w:pPr>
      <w:r w:rsidRPr="00C7717E">
        <w:rPr>
          <w:rFonts w:eastAsia="Times New Roman" w:cs="Times New Roman"/>
          <w:sz w:val="23"/>
          <w:szCs w:val="23"/>
        </w:rPr>
        <w:t xml:space="preserve">On examining the first relation, it appears, on one hand, that the Constitution is to be founded on the assent and ratification of the people of America, given by deputies elected for the special purpose; but, on the other, that this assent and ratification is to be given by the people, not as individuals composing one entire nation, but as composing the distinct and independent States to which they respectively belong. It is to be the assent and ratification of the several States, derived from the supreme authority in each State, the authority of the people themselves. </w:t>
      </w:r>
      <w:r w:rsidRPr="00C7717E">
        <w:rPr>
          <w:rFonts w:eastAsia="Times New Roman" w:cs="Times New Roman"/>
          <w:b/>
          <w:sz w:val="23"/>
          <w:szCs w:val="23"/>
        </w:rPr>
        <w:t xml:space="preserve">The act, therefore, establishing the Constitution, will not be a </w:t>
      </w:r>
      <w:r w:rsidRPr="00C7717E">
        <w:rPr>
          <w:rFonts w:eastAsia="Times New Roman" w:cs="Times New Roman"/>
          <w:b/>
          <w:i/>
          <w:iCs/>
          <w:sz w:val="23"/>
          <w:szCs w:val="23"/>
        </w:rPr>
        <w:t>national</w:t>
      </w:r>
      <w:r w:rsidRPr="00C7717E">
        <w:rPr>
          <w:rFonts w:eastAsia="Times New Roman" w:cs="Times New Roman"/>
          <w:b/>
          <w:sz w:val="23"/>
          <w:szCs w:val="23"/>
        </w:rPr>
        <w:t xml:space="preserve">, but a </w:t>
      </w:r>
      <w:r w:rsidRPr="00C7717E">
        <w:rPr>
          <w:rFonts w:eastAsia="Times New Roman" w:cs="Times New Roman"/>
          <w:b/>
          <w:i/>
          <w:iCs/>
          <w:sz w:val="23"/>
          <w:szCs w:val="23"/>
        </w:rPr>
        <w:t>federal</w:t>
      </w:r>
      <w:r w:rsidRPr="00C7717E">
        <w:rPr>
          <w:rFonts w:eastAsia="Times New Roman" w:cs="Times New Roman"/>
          <w:b/>
          <w:sz w:val="23"/>
          <w:szCs w:val="23"/>
        </w:rPr>
        <w:t xml:space="preserve"> act.</w:t>
      </w:r>
    </w:p>
    <w:p w:rsidR="00457A6D" w:rsidRPr="00C7717E" w:rsidRDefault="00457A6D" w:rsidP="00C7717E">
      <w:pPr>
        <w:spacing w:before="120" w:after="120"/>
        <w:rPr>
          <w:rFonts w:eastAsia="Times New Roman" w:cs="Times New Roman"/>
          <w:sz w:val="23"/>
          <w:szCs w:val="23"/>
        </w:rPr>
      </w:pPr>
      <w:r w:rsidRPr="00C7717E">
        <w:rPr>
          <w:rFonts w:eastAsia="Times New Roman" w:cs="Times New Roman"/>
          <w:sz w:val="23"/>
          <w:szCs w:val="23"/>
        </w:rPr>
        <w:t xml:space="preserve">That it will be a federal and not a national act, as these terms are understood by the objectors; the act of the people, as forming so many independent States, not as forming one aggregate nation, is obvious from this single consideration, that it is to result neither from the decision of a </w:t>
      </w:r>
      <w:r w:rsidRPr="00C7717E">
        <w:rPr>
          <w:rFonts w:eastAsia="Times New Roman" w:cs="Times New Roman"/>
          <w:i/>
          <w:iCs/>
          <w:sz w:val="23"/>
          <w:szCs w:val="23"/>
        </w:rPr>
        <w:t>majority</w:t>
      </w:r>
      <w:r w:rsidRPr="00C7717E">
        <w:rPr>
          <w:rFonts w:eastAsia="Times New Roman" w:cs="Times New Roman"/>
          <w:sz w:val="23"/>
          <w:szCs w:val="23"/>
        </w:rPr>
        <w:t xml:space="preserve"> of the people of the Union, nor from that of a </w:t>
      </w:r>
      <w:r w:rsidRPr="00C7717E">
        <w:rPr>
          <w:rFonts w:eastAsia="Times New Roman" w:cs="Times New Roman"/>
          <w:i/>
          <w:iCs/>
          <w:sz w:val="23"/>
          <w:szCs w:val="23"/>
        </w:rPr>
        <w:t>majority</w:t>
      </w:r>
      <w:r w:rsidRPr="00C7717E">
        <w:rPr>
          <w:rFonts w:eastAsia="Times New Roman" w:cs="Times New Roman"/>
          <w:sz w:val="23"/>
          <w:szCs w:val="23"/>
        </w:rPr>
        <w:t xml:space="preserve"> of the States. It must result from the </w:t>
      </w:r>
      <w:r w:rsidRPr="00C7717E">
        <w:rPr>
          <w:rFonts w:eastAsia="Times New Roman" w:cs="Times New Roman"/>
          <w:i/>
          <w:iCs/>
          <w:sz w:val="23"/>
          <w:szCs w:val="23"/>
        </w:rPr>
        <w:t>unanimous</w:t>
      </w:r>
      <w:r w:rsidRPr="00C7717E">
        <w:rPr>
          <w:rFonts w:eastAsia="Times New Roman" w:cs="Times New Roman"/>
          <w:sz w:val="23"/>
          <w:szCs w:val="23"/>
        </w:rPr>
        <w:t xml:space="preserve"> assent of the several States that are parties to it… Were the people regarded in this transaction as forming one nation, the will of the majority of the whole people of the United States would bind the minority, in the same manner as the majority in each State must bind the minority; and the will of the majority must be determined either by a comparison of the individual votes, or by considering the will of the majority of the States as evidence of the will of a majority of the people of the United States. </w:t>
      </w:r>
      <w:r w:rsidRPr="00C7717E">
        <w:rPr>
          <w:rFonts w:eastAsia="Times New Roman" w:cs="Times New Roman"/>
          <w:b/>
          <w:sz w:val="23"/>
          <w:szCs w:val="23"/>
        </w:rPr>
        <w:t>Neither of these rules have been adopted.</w:t>
      </w:r>
      <w:r w:rsidRPr="00C7717E">
        <w:rPr>
          <w:rFonts w:eastAsia="Times New Roman" w:cs="Times New Roman"/>
          <w:sz w:val="23"/>
          <w:szCs w:val="23"/>
        </w:rPr>
        <w:t xml:space="preserve"> </w:t>
      </w:r>
      <w:r w:rsidRPr="00C7717E">
        <w:rPr>
          <w:rFonts w:eastAsia="Times New Roman" w:cs="Times New Roman"/>
          <w:b/>
          <w:sz w:val="23"/>
          <w:szCs w:val="23"/>
        </w:rPr>
        <w:t xml:space="preserve">Each State, in ratifying the Constitution, is considered as a sovereign body, independent of all others, and only to be bound by its own voluntary act. In this relation, then, the new Constitution will, if established, be a </w:t>
      </w:r>
      <w:r w:rsidRPr="00C7717E">
        <w:rPr>
          <w:rFonts w:eastAsia="Times New Roman" w:cs="Times New Roman"/>
          <w:b/>
          <w:i/>
          <w:iCs/>
          <w:sz w:val="23"/>
          <w:szCs w:val="23"/>
        </w:rPr>
        <w:t>federal</w:t>
      </w:r>
      <w:r w:rsidRPr="00C7717E">
        <w:rPr>
          <w:rFonts w:eastAsia="Times New Roman" w:cs="Times New Roman"/>
          <w:b/>
          <w:sz w:val="23"/>
          <w:szCs w:val="23"/>
        </w:rPr>
        <w:t xml:space="preserve">, and not a </w:t>
      </w:r>
      <w:r w:rsidRPr="00C7717E">
        <w:rPr>
          <w:rFonts w:eastAsia="Times New Roman" w:cs="Times New Roman"/>
          <w:b/>
          <w:i/>
          <w:iCs/>
          <w:sz w:val="23"/>
          <w:szCs w:val="23"/>
        </w:rPr>
        <w:t>national</w:t>
      </w:r>
      <w:r w:rsidRPr="00C7717E">
        <w:rPr>
          <w:rFonts w:eastAsia="Times New Roman" w:cs="Times New Roman"/>
          <w:b/>
          <w:sz w:val="23"/>
          <w:szCs w:val="23"/>
        </w:rPr>
        <w:t xml:space="preserve"> constitution.</w:t>
      </w:r>
    </w:p>
    <w:p w:rsidR="00457A6D" w:rsidRPr="00C7717E" w:rsidRDefault="00457A6D" w:rsidP="00C7717E">
      <w:pPr>
        <w:spacing w:before="120" w:after="120"/>
        <w:rPr>
          <w:rFonts w:eastAsia="Times New Roman" w:cs="Times New Roman"/>
          <w:sz w:val="23"/>
          <w:szCs w:val="23"/>
        </w:rPr>
      </w:pPr>
      <w:r w:rsidRPr="00C7717E">
        <w:rPr>
          <w:rFonts w:eastAsia="Times New Roman" w:cs="Times New Roman"/>
          <w:sz w:val="23"/>
          <w:szCs w:val="23"/>
        </w:rPr>
        <w:t xml:space="preserve">The next relation is, to the sources from which the ordinary powers of government are to be derived. The House of Representatives will derive its powers from the people of America; and the people will be represented in the same proportion, and on the same principle, as they are in the legislature of a </w:t>
      </w:r>
      <w:proofErr w:type="gramStart"/>
      <w:r w:rsidRPr="00C7717E">
        <w:rPr>
          <w:rFonts w:eastAsia="Times New Roman" w:cs="Times New Roman"/>
          <w:sz w:val="23"/>
          <w:szCs w:val="23"/>
        </w:rPr>
        <w:t>particular State</w:t>
      </w:r>
      <w:proofErr w:type="gramEnd"/>
      <w:r w:rsidRPr="00C7717E">
        <w:rPr>
          <w:rFonts w:eastAsia="Times New Roman" w:cs="Times New Roman"/>
          <w:sz w:val="23"/>
          <w:szCs w:val="23"/>
        </w:rPr>
        <w:t xml:space="preserve">. </w:t>
      </w:r>
      <w:r w:rsidRPr="00C7717E">
        <w:rPr>
          <w:rFonts w:eastAsia="Times New Roman" w:cs="Times New Roman"/>
          <w:b/>
          <w:sz w:val="23"/>
          <w:szCs w:val="23"/>
        </w:rPr>
        <w:t xml:space="preserve">So </w:t>
      </w:r>
      <w:proofErr w:type="gramStart"/>
      <w:r w:rsidRPr="00C7717E">
        <w:rPr>
          <w:rFonts w:eastAsia="Times New Roman" w:cs="Times New Roman"/>
          <w:b/>
          <w:sz w:val="23"/>
          <w:szCs w:val="23"/>
        </w:rPr>
        <w:t>far</w:t>
      </w:r>
      <w:proofErr w:type="gramEnd"/>
      <w:r w:rsidRPr="00C7717E">
        <w:rPr>
          <w:rFonts w:eastAsia="Times New Roman" w:cs="Times New Roman"/>
          <w:b/>
          <w:sz w:val="23"/>
          <w:szCs w:val="23"/>
        </w:rPr>
        <w:t xml:space="preserve"> the government is </w:t>
      </w:r>
      <w:r w:rsidRPr="00C7717E">
        <w:rPr>
          <w:rFonts w:eastAsia="Times New Roman" w:cs="Times New Roman"/>
          <w:b/>
          <w:i/>
          <w:iCs/>
          <w:sz w:val="23"/>
          <w:szCs w:val="23"/>
        </w:rPr>
        <w:t>national</w:t>
      </w:r>
      <w:r w:rsidRPr="00C7717E">
        <w:rPr>
          <w:rFonts w:eastAsia="Times New Roman" w:cs="Times New Roman"/>
          <w:b/>
          <w:sz w:val="23"/>
          <w:szCs w:val="23"/>
        </w:rPr>
        <w:t xml:space="preserve">, not </w:t>
      </w:r>
      <w:r w:rsidRPr="00C7717E">
        <w:rPr>
          <w:rFonts w:eastAsia="Times New Roman" w:cs="Times New Roman"/>
          <w:b/>
          <w:i/>
          <w:iCs/>
          <w:sz w:val="23"/>
          <w:szCs w:val="23"/>
        </w:rPr>
        <w:t>federal</w:t>
      </w:r>
      <w:r w:rsidRPr="00C7717E">
        <w:rPr>
          <w:rFonts w:eastAsia="Times New Roman" w:cs="Times New Roman"/>
          <w:b/>
          <w:sz w:val="23"/>
          <w:szCs w:val="23"/>
        </w:rPr>
        <w:t>.</w:t>
      </w:r>
      <w:r w:rsidRPr="00C7717E">
        <w:rPr>
          <w:rFonts w:eastAsia="Times New Roman" w:cs="Times New Roman"/>
          <w:sz w:val="23"/>
          <w:szCs w:val="23"/>
        </w:rPr>
        <w:t xml:space="preserve"> The Senate, on the other hand, will derive its powers from the States, as political and coequal societies; and these will be represented on the principle of equality in the Senate, as they now are in the existing Congress. </w:t>
      </w:r>
      <w:r w:rsidRPr="00C7717E">
        <w:rPr>
          <w:rFonts w:eastAsia="Times New Roman" w:cs="Times New Roman"/>
          <w:b/>
          <w:sz w:val="23"/>
          <w:szCs w:val="23"/>
        </w:rPr>
        <w:t xml:space="preserve">So </w:t>
      </w:r>
      <w:proofErr w:type="gramStart"/>
      <w:r w:rsidRPr="00C7717E">
        <w:rPr>
          <w:rFonts w:eastAsia="Times New Roman" w:cs="Times New Roman"/>
          <w:b/>
          <w:sz w:val="23"/>
          <w:szCs w:val="23"/>
        </w:rPr>
        <w:t>far</w:t>
      </w:r>
      <w:proofErr w:type="gramEnd"/>
      <w:r w:rsidRPr="00C7717E">
        <w:rPr>
          <w:rFonts w:eastAsia="Times New Roman" w:cs="Times New Roman"/>
          <w:b/>
          <w:sz w:val="23"/>
          <w:szCs w:val="23"/>
        </w:rPr>
        <w:t xml:space="preserve"> the government is </w:t>
      </w:r>
      <w:r w:rsidRPr="00C7717E">
        <w:rPr>
          <w:rFonts w:eastAsia="Times New Roman" w:cs="Times New Roman"/>
          <w:b/>
          <w:i/>
          <w:iCs/>
          <w:sz w:val="23"/>
          <w:szCs w:val="23"/>
        </w:rPr>
        <w:t>federal</w:t>
      </w:r>
      <w:r w:rsidRPr="00C7717E">
        <w:rPr>
          <w:rFonts w:eastAsia="Times New Roman" w:cs="Times New Roman"/>
          <w:b/>
          <w:sz w:val="23"/>
          <w:szCs w:val="23"/>
        </w:rPr>
        <w:t xml:space="preserve">, not </w:t>
      </w:r>
      <w:r w:rsidRPr="00C7717E">
        <w:rPr>
          <w:rFonts w:eastAsia="Times New Roman" w:cs="Times New Roman"/>
          <w:b/>
          <w:i/>
          <w:iCs/>
          <w:sz w:val="23"/>
          <w:szCs w:val="23"/>
        </w:rPr>
        <w:t>national</w:t>
      </w:r>
      <w:r w:rsidRPr="00C7717E">
        <w:rPr>
          <w:rFonts w:eastAsia="Times New Roman" w:cs="Times New Roman"/>
          <w:b/>
          <w:sz w:val="23"/>
          <w:szCs w:val="23"/>
        </w:rPr>
        <w:t>.</w:t>
      </w:r>
      <w:r w:rsidRPr="00C7717E">
        <w:rPr>
          <w:rFonts w:eastAsia="Times New Roman" w:cs="Times New Roman"/>
          <w:sz w:val="23"/>
          <w:szCs w:val="23"/>
        </w:rPr>
        <w:t xml:space="preserve"> The executive power will be derived from a very compound source. The immediate election of the President is to be made by the States in their political characters. </w:t>
      </w:r>
      <w:r w:rsidRPr="00C7717E">
        <w:rPr>
          <w:rFonts w:eastAsia="Times New Roman" w:cs="Times New Roman"/>
          <w:b/>
          <w:sz w:val="23"/>
          <w:szCs w:val="23"/>
        </w:rPr>
        <w:t>The votes allotted to them are in a compound ratio, which considers them partly as distinct and coequal societies, partly as unequal members of the same society…</w:t>
      </w:r>
      <w:r w:rsidRPr="00C7717E">
        <w:rPr>
          <w:rFonts w:eastAsia="Times New Roman" w:cs="Times New Roman"/>
          <w:sz w:val="23"/>
          <w:szCs w:val="23"/>
        </w:rPr>
        <w:t xml:space="preserve"> </w:t>
      </w:r>
      <w:r w:rsidRPr="00C7717E">
        <w:rPr>
          <w:rFonts w:eastAsia="Times New Roman" w:cs="Times New Roman"/>
          <w:b/>
          <w:sz w:val="23"/>
          <w:szCs w:val="23"/>
        </w:rPr>
        <w:t xml:space="preserve">From this aspect of the government it appears to be of a mixed character, presenting at least as many </w:t>
      </w:r>
      <w:r w:rsidRPr="00C7717E">
        <w:rPr>
          <w:rFonts w:eastAsia="Times New Roman" w:cs="Times New Roman"/>
          <w:b/>
          <w:i/>
          <w:iCs/>
          <w:sz w:val="23"/>
          <w:szCs w:val="23"/>
        </w:rPr>
        <w:t>federal</w:t>
      </w:r>
      <w:r w:rsidRPr="00C7717E">
        <w:rPr>
          <w:rFonts w:eastAsia="Times New Roman" w:cs="Times New Roman"/>
          <w:b/>
          <w:sz w:val="23"/>
          <w:szCs w:val="23"/>
        </w:rPr>
        <w:t xml:space="preserve"> as </w:t>
      </w:r>
      <w:r w:rsidRPr="00C7717E">
        <w:rPr>
          <w:rFonts w:eastAsia="Times New Roman" w:cs="Times New Roman"/>
          <w:b/>
          <w:i/>
          <w:iCs/>
          <w:sz w:val="23"/>
          <w:szCs w:val="23"/>
        </w:rPr>
        <w:t>national</w:t>
      </w:r>
      <w:r w:rsidRPr="00C7717E">
        <w:rPr>
          <w:rFonts w:eastAsia="Times New Roman" w:cs="Times New Roman"/>
          <w:b/>
          <w:sz w:val="23"/>
          <w:szCs w:val="23"/>
        </w:rPr>
        <w:t xml:space="preserve"> features.</w:t>
      </w:r>
    </w:p>
    <w:p w:rsidR="00457A6D" w:rsidRPr="00C7717E" w:rsidRDefault="00457A6D" w:rsidP="00C7717E">
      <w:pPr>
        <w:spacing w:before="120" w:after="120"/>
        <w:rPr>
          <w:rFonts w:eastAsia="Times New Roman" w:cs="Times New Roman"/>
          <w:sz w:val="23"/>
          <w:szCs w:val="23"/>
        </w:rPr>
      </w:pPr>
      <w:r w:rsidRPr="00C7717E">
        <w:rPr>
          <w:rFonts w:eastAsia="Times New Roman" w:cs="Times New Roman"/>
          <w:sz w:val="23"/>
          <w:szCs w:val="23"/>
        </w:rPr>
        <w:t xml:space="preserve">The difference between a federal and national government, as it relates to the </w:t>
      </w:r>
      <w:r w:rsidRPr="00C7717E">
        <w:rPr>
          <w:rFonts w:eastAsia="Times New Roman" w:cs="Times New Roman"/>
          <w:i/>
          <w:iCs/>
          <w:sz w:val="23"/>
          <w:szCs w:val="23"/>
        </w:rPr>
        <w:t>operation of the government</w:t>
      </w:r>
      <w:r w:rsidRPr="00C7717E">
        <w:rPr>
          <w:rFonts w:eastAsia="Times New Roman" w:cs="Times New Roman"/>
          <w:sz w:val="23"/>
          <w:szCs w:val="23"/>
        </w:rPr>
        <w:t xml:space="preserve">, is supposed to consist in this, that in the former the powers operate on the political bodies composing the Confederacy, in their political capacities; in the latter, on the individual citizens composing the nation, in their individual capacities. </w:t>
      </w:r>
      <w:r w:rsidRPr="00C7717E">
        <w:rPr>
          <w:rFonts w:eastAsia="Times New Roman" w:cs="Times New Roman"/>
          <w:b/>
          <w:sz w:val="23"/>
          <w:szCs w:val="23"/>
        </w:rPr>
        <w:t xml:space="preserve">On trying the Constitution by this criterion, it falls under the </w:t>
      </w:r>
      <w:r w:rsidRPr="00C7717E">
        <w:rPr>
          <w:rFonts w:eastAsia="Times New Roman" w:cs="Times New Roman"/>
          <w:b/>
          <w:i/>
          <w:iCs/>
          <w:sz w:val="23"/>
          <w:szCs w:val="23"/>
        </w:rPr>
        <w:t>national</w:t>
      </w:r>
      <w:r w:rsidRPr="00C7717E">
        <w:rPr>
          <w:rFonts w:eastAsia="Times New Roman" w:cs="Times New Roman"/>
          <w:b/>
          <w:sz w:val="23"/>
          <w:szCs w:val="23"/>
        </w:rPr>
        <w:t xml:space="preserve">, not the </w:t>
      </w:r>
      <w:r w:rsidRPr="00C7717E">
        <w:rPr>
          <w:rFonts w:eastAsia="Times New Roman" w:cs="Times New Roman"/>
          <w:b/>
          <w:i/>
          <w:iCs/>
          <w:sz w:val="23"/>
          <w:szCs w:val="23"/>
        </w:rPr>
        <w:t>federal</w:t>
      </w:r>
      <w:r w:rsidRPr="00C7717E">
        <w:rPr>
          <w:rFonts w:eastAsia="Times New Roman" w:cs="Times New Roman"/>
          <w:b/>
          <w:sz w:val="23"/>
          <w:szCs w:val="23"/>
        </w:rPr>
        <w:t xml:space="preserve"> character; though perhaps not so completely as has been understood…</w:t>
      </w:r>
    </w:p>
    <w:p w:rsidR="00457A6D" w:rsidRPr="00C7717E" w:rsidRDefault="00457A6D" w:rsidP="00C7717E">
      <w:pPr>
        <w:spacing w:before="120" w:after="120"/>
        <w:rPr>
          <w:rFonts w:eastAsia="Times New Roman" w:cs="Times New Roman"/>
          <w:sz w:val="23"/>
          <w:szCs w:val="23"/>
        </w:rPr>
      </w:pPr>
      <w:r w:rsidRPr="00C7717E">
        <w:rPr>
          <w:rFonts w:eastAsia="Times New Roman" w:cs="Times New Roman"/>
          <w:sz w:val="23"/>
          <w:szCs w:val="23"/>
        </w:rPr>
        <w:t xml:space="preserve">But if the government be national </w:t>
      </w:r>
      <w:proofErr w:type="gramStart"/>
      <w:r w:rsidRPr="00C7717E">
        <w:rPr>
          <w:rFonts w:eastAsia="Times New Roman" w:cs="Times New Roman"/>
          <w:sz w:val="23"/>
          <w:szCs w:val="23"/>
        </w:rPr>
        <w:t>with regard to</w:t>
      </w:r>
      <w:proofErr w:type="gramEnd"/>
      <w:r w:rsidRPr="00C7717E">
        <w:rPr>
          <w:rFonts w:eastAsia="Times New Roman" w:cs="Times New Roman"/>
          <w:sz w:val="23"/>
          <w:szCs w:val="23"/>
        </w:rPr>
        <w:t xml:space="preserve"> the </w:t>
      </w:r>
      <w:r w:rsidRPr="00C7717E">
        <w:rPr>
          <w:rFonts w:eastAsia="Times New Roman" w:cs="Times New Roman"/>
          <w:b/>
          <w:i/>
          <w:iCs/>
          <w:sz w:val="23"/>
          <w:szCs w:val="23"/>
        </w:rPr>
        <w:t>operation</w:t>
      </w:r>
      <w:r w:rsidRPr="00C7717E">
        <w:rPr>
          <w:rFonts w:eastAsia="Times New Roman" w:cs="Times New Roman"/>
          <w:b/>
          <w:sz w:val="23"/>
          <w:szCs w:val="23"/>
        </w:rPr>
        <w:t xml:space="preserve"> of its powers</w:t>
      </w:r>
      <w:r w:rsidRPr="00C7717E">
        <w:rPr>
          <w:rFonts w:eastAsia="Times New Roman" w:cs="Times New Roman"/>
          <w:sz w:val="23"/>
          <w:szCs w:val="23"/>
        </w:rPr>
        <w:t xml:space="preserve">, it changes its aspect again when we contemplate it in relation to the </w:t>
      </w:r>
      <w:r w:rsidRPr="00C7717E">
        <w:rPr>
          <w:rFonts w:eastAsia="Times New Roman" w:cs="Times New Roman"/>
          <w:b/>
          <w:i/>
          <w:iCs/>
          <w:sz w:val="23"/>
          <w:szCs w:val="23"/>
        </w:rPr>
        <w:t>extent</w:t>
      </w:r>
      <w:r w:rsidRPr="00C7717E">
        <w:rPr>
          <w:rFonts w:eastAsia="Times New Roman" w:cs="Times New Roman"/>
          <w:b/>
          <w:sz w:val="23"/>
          <w:szCs w:val="23"/>
        </w:rPr>
        <w:t xml:space="preserve"> of its powers</w:t>
      </w:r>
      <w:r w:rsidRPr="00C7717E">
        <w:rPr>
          <w:rFonts w:eastAsia="Times New Roman" w:cs="Times New Roman"/>
          <w:sz w:val="23"/>
          <w:szCs w:val="23"/>
        </w:rPr>
        <w:t xml:space="preserve">. The idea of a national government involves in it, not only an authority over the individual citizens, but an </w:t>
      </w:r>
      <w:r w:rsidRPr="00C7717E">
        <w:rPr>
          <w:rFonts w:eastAsia="Times New Roman" w:cs="Times New Roman"/>
          <w:b/>
          <w:sz w:val="23"/>
          <w:szCs w:val="23"/>
        </w:rPr>
        <w:t>indefinite supremacy</w:t>
      </w:r>
      <w:r w:rsidRPr="00C7717E">
        <w:rPr>
          <w:rFonts w:eastAsia="Times New Roman" w:cs="Times New Roman"/>
          <w:sz w:val="23"/>
          <w:szCs w:val="23"/>
        </w:rPr>
        <w:t xml:space="preserve"> over all persons and things, so far as they are objects of lawful government. Among a people consolidated into one nation, this </w:t>
      </w:r>
      <w:r w:rsidRPr="00C7717E">
        <w:rPr>
          <w:rFonts w:eastAsia="Times New Roman" w:cs="Times New Roman"/>
          <w:b/>
          <w:sz w:val="23"/>
          <w:szCs w:val="23"/>
        </w:rPr>
        <w:t>supremacy</w:t>
      </w:r>
      <w:r w:rsidRPr="00C7717E">
        <w:rPr>
          <w:rFonts w:eastAsia="Times New Roman" w:cs="Times New Roman"/>
          <w:sz w:val="23"/>
          <w:szCs w:val="23"/>
        </w:rPr>
        <w:t xml:space="preserve"> is completely vested in the national legislature. Among communities united for </w:t>
      </w:r>
      <w:proofErr w:type="gramStart"/>
      <w:r w:rsidRPr="00C7717E">
        <w:rPr>
          <w:rFonts w:eastAsia="Times New Roman" w:cs="Times New Roman"/>
          <w:sz w:val="23"/>
          <w:szCs w:val="23"/>
        </w:rPr>
        <w:t>particular purposes</w:t>
      </w:r>
      <w:proofErr w:type="gramEnd"/>
      <w:r w:rsidRPr="00C7717E">
        <w:rPr>
          <w:rFonts w:eastAsia="Times New Roman" w:cs="Times New Roman"/>
          <w:sz w:val="23"/>
          <w:szCs w:val="23"/>
        </w:rPr>
        <w:t xml:space="preserve"> [i.e., the United States], it is vested partly in the general and partly in the municipal legislatures… </w:t>
      </w:r>
      <w:r w:rsidRPr="00C7717E">
        <w:rPr>
          <w:rFonts w:eastAsia="Times New Roman" w:cs="Times New Roman"/>
          <w:b/>
          <w:sz w:val="23"/>
          <w:szCs w:val="23"/>
        </w:rPr>
        <w:t xml:space="preserve">In this relation, then, the proposed government cannot be deemed a </w:t>
      </w:r>
      <w:r w:rsidRPr="00C7717E">
        <w:rPr>
          <w:rFonts w:eastAsia="Times New Roman" w:cs="Times New Roman"/>
          <w:b/>
          <w:i/>
          <w:iCs/>
          <w:sz w:val="23"/>
          <w:szCs w:val="23"/>
        </w:rPr>
        <w:t>national</w:t>
      </w:r>
      <w:r w:rsidRPr="00C7717E">
        <w:rPr>
          <w:rFonts w:eastAsia="Times New Roman" w:cs="Times New Roman"/>
          <w:b/>
          <w:sz w:val="23"/>
          <w:szCs w:val="23"/>
        </w:rPr>
        <w:t xml:space="preserve"> one; since its jurisdiction extends to certain enumerated objects only, and leaves to the several States a residuary and inviolable sovereignty over all other objects…</w:t>
      </w:r>
    </w:p>
    <w:p w:rsidR="00457A6D" w:rsidRPr="00C7717E" w:rsidRDefault="00457A6D" w:rsidP="00C7717E">
      <w:pPr>
        <w:spacing w:before="120" w:after="120"/>
        <w:rPr>
          <w:rFonts w:eastAsia="Times New Roman" w:cs="Times New Roman"/>
          <w:sz w:val="23"/>
          <w:szCs w:val="23"/>
        </w:rPr>
      </w:pPr>
      <w:r w:rsidRPr="00C7717E">
        <w:rPr>
          <w:rFonts w:eastAsia="Times New Roman" w:cs="Times New Roman"/>
          <w:sz w:val="23"/>
          <w:szCs w:val="23"/>
        </w:rPr>
        <w:t xml:space="preserve">If we try the Constitution by its last relation to the authority by which </w:t>
      </w:r>
      <w:r w:rsidRPr="00C7717E">
        <w:rPr>
          <w:rFonts w:eastAsia="Times New Roman" w:cs="Times New Roman"/>
          <w:b/>
          <w:sz w:val="23"/>
          <w:szCs w:val="23"/>
        </w:rPr>
        <w:t>amendments</w:t>
      </w:r>
      <w:r w:rsidRPr="00C7717E">
        <w:rPr>
          <w:rFonts w:eastAsia="Times New Roman" w:cs="Times New Roman"/>
          <w:sz w:val="23"/>
          <w:szCs w:val="23"/>
        </w:rPr>
        <w:t xml:space="preserve"> are to be made, </w:t>
      </w:r>
      <w:r w:rsidRPr="00C7717E">
        <w:rPr>
          <w:rFonts w:eastAsia="Times New Roman" w:cs="Times New Roman"/>
          <w:b/>
          <w:sz w:val="23"/>
          <w:szCs w:val="23"/>
        </w:rPr>
        <w:t xml:space="preserve">we find it neither wholly </w:t>
      </w:r>
      <w:r w:rsidRPr="00C7717E">
        <w:rPr>
          <w:rFonts w:eastAsia="Times New Roman" w:cs="Times New Roman"/>
          <w:b/>
          <w:i/>
          <w:iCs/>
          <w:sz w:val="23"/>
          <w:szCs w:val="23"/>
        </w:rPr>
        <w:t>national</w:t>
      </w:r>
      <w:r w:rsidRPr="00C7717E">
        <w:rPr>
          <w:rFonts w:eastAsia="Times New Roman" w:cs="Times New Roman"/>
          <w:b/>
          <w:sz w:val="23"/>
          <w:szCs w:val="23"/>
        </w:rPr>
        <w:t xml:space="preserve"> nor wholly </w:t>
      </w:r>
      <w:r w:rsidRPr="00C7717E">
        <w:rPr>
          <w:rFonts w:eastAsia="Times New Roman" w:cs="Times New Roman"/>
          <w:b/>
          <w:i/>
          <w:iCs/>
          <w:sz w:val="23"/>
          <w:szCs w:val="23"/>
        </w:rPr>
        <w:t>federal</w:t>
      </w:r>
      <w:r w:rsidRPr="00C7717E">
        <w:rPr>
          <w:rFonts w:eastAsia="Times New Roman" w:cs="Times New Roman"/>
          <w:sz w:val="23"/>
          <w:szCs w:val="23"/>
        </w:rPr>
        <w:t xml:space="preserve">. </w:t>
      </w:r>
      <w:r w:rsidRPr="00C7717E">
        <w:rPr>
          <w:rFonts w:eastAsia="Times New Roman" w:cs="Times New Roman"/>
          <w:b/>
          <w:sz w:val="23"/>
          <w:szCs w:val="23"/>
        </w:rPr>
        <w:t xml:space="preserve">Were it wholly national, the supreme and ultimate authority would reside in the </w:t>
      </w:r>
      <w:r w:rsidRPr="00C7717E">
        <w:rPr>
          <w:rFonts w:eastAsia="Times New Roman" w:cs="Times New Roman"/>
          <w:b/>
          <w:i/>
          <w:iCs/>
          <w:sz w:val="23"/>
          <w:szCs w:val="23"/>
        </w:rPr>
        <w:t>majority</w:t>
      </w:r>
      <w:r w:rsidRPr="00C7717E">
        <w:rPr>
          <w:rFonts w:eastAsia="Times New Roman" w:cs="Times New Roman"/>
          <w:b/>
          <w:sz w:val="23"/>
          <w:szCs w:val="23"/>
        </w:rPr>
        <w:t xml:space="preserve"> of the people of the Union;</w:t>
      </w:r>
      <w:r w:rsidRPr="00C7717E">
        <w:rPr>
          <w:rFonts w:eastAsia="Times New Roman" w:cs="Times New Roman"/>
          <w:sz w:val="23"/>
          <w:szCs w:val="23"/>
        </w:rPr>
        <w:t xml:space="preserve"> and this authority would be competent at all times, like that of a majority of every national society, to alter or abolish its established </w:t>
      </w:r>
      <w:proofErr w:type="gramStart"/>
      <w:r w:rsidRPr="00C7717E">
        <w:rPr>
          <w:rFonts w:eastAsia="Times New Roman" w:cs="Times New Roman"/>
          <w:sz w:val="23"/>
          <w:szCs w:val="23"/>
        </w:rPr>
        <w:t>government.</w:t>
      </w:r>
      <w:proofErr w:type="gramEnd"/>
      <w:r w:rsidRPr="00C7717E">
        <w:rPr>
          <w:rFonts w:eastAsia="Times New Roman" w:cs="Times New Roman"/>
          <w:sz w:val="23"/>
          <w:szCs w:val="23"/>
        </w:rPr>
        <w:t xml:space="preserve"> </w:t>
      </w:r>
      <w:r w:rsidRPr="00C7717E">
        <w:rPr>
          <w:rFonts w:eastAsia="Times New Roman" w:cs="Times New Roman"/>
          <w:b/>
          <w:sz w:val="23"/>
          <w:szCs w:val="23"/>
        </w:rPr>
        <w:t xml:space="preserve">Were it wholly federal, on the other hand, the concurrence of each State in the Union would be essential to every alteration that would be binding on </w:t>
      </w:r>
      <w:proofErr w:type="gramStart"/>
      <w:r w:rsidRPr="00C7717E">
        <w:rPr>
          <w:rFonts w:eastAsia="Times New Roman" w:cs="Times New Roman"/>
          <w:b/>
          <w:sz w:val="23"/>
          <w:szCs w:val="23"/>
        </w:rPr>
        <w:t>all.</w:t>
      </w:r>
      <w:proofErr w:type="gramEnd"/>
      <w:r w:rsidRPr="00C7717E">
        <w:rPr>
          <w:rFonts w:eastAsia="Times New Roman" w:cs="Times New Roman"/>
          <w:sz w:val="23"/>
          <w:szCs w:val="23"/>
        </w:rPr>
        <w:t xml:space="preserve"> The mode provided by the plan of the convention is not founded on either of these principles. In requiring more than a majority, and particularly in computing the proportion by </w:t>
      </w:r>
      <w:r w:rsidRPr="00C7717E">
        <w:rPr>
          <w:rFonts w:eastAsia="Times New Roman" w:cs="Times New Roman"/>
          <w:i/>
          <w:iCs/>
          <w:sz w:val="23"/>
          <w:szCs w:val="23"/>
        </w:rPr>
        <w:t>States</w:t>
      </w:r>
      <w:r w:rsidRPr="00C7717E">
        <w:rPr>
          <w:rFonts w:eastAsia="Times New Roman" w:cs="Times New Roman"/>
          <w:sz w:val="23"/>
          <w:szCs w:val="23"/>
        </w:rPr>
        <w:t xml:space="preserve">, not by </w:t>
      </w:r>
      <w:r w:rsidRPr="00C7717E">
        <w:rPr>
          <w:rFonts w:eastAsia="Times New Roman" w:cs="Times New Roman"/>
          <w:i/>
          <w:iCs/>
          <w:sz w:val="23"/>
          <w:szCs w:val="23"/>
        </w:rPr>
        <w:t>citizens</w:t>
      </w:r>
      <w:r w:rsidRPr="00C7717E">
        <w:rPr>
          <w:rFonts w:eastAsia="Times New Roman" w:cs="Times New Roman"/>
          <w:sz w:val="23"/>
          <w:szCs w:val="23"/>
        </w:rPr>
        <w:t xml:space="preserve">, </w:t>
      </w:r>
      <w:r w:rsidRPr="00C7717E">
        <w:rPr>
          <w:rFonts w:eastAsia="Times New Roman" w:cs="Times New Roman"/>
          <w:b/>
          <w:sz w:val="23"/>
          <w:szCs w:val="23"/>
        </w:rPr>
        <w:t xml:space="preserve">it departs from the </w:t>
      </w:r>
      <w:r w:rsidRPr="00C7717E">
        <w:rPr>
          <w:rFonts w:eastAsia="Times New Roman" w:cs="Times New Roman"/>
          <w:b/>
          <w:i/>
          <w:iCs/>
          <w:sz w:val="23"/>
          <w:szCs w:val="23"/>
        </w:rPr>
        <w:t>national</w:t>
      </w:r>
      <w:r w:rsidRPr="00C7717E">
        <w:rPr>
          <w:rFonts w:eastAsia="Times New Roman" w:cs="Times New Roman"/>
          <w:b/>
          <w:sz w:val="23"/>
          <w:szCs w:val="23"/>
        </w:rPr>
        <w:t xml:space="preserve"> and advances towards the </w:t>
      </w:r>
      <w:r w:rsidRPr="00C7717E">
        <w:rPr>
          <w:rFonts w:eastAsia="Times New Roman" w:cs="Times New Roman"/>
          <w:b/>
          <w:i/>
          <w:iCs/>
          <w:sz w:val="23"/>
          <w:szCs w:val="23"/>
        </w:rPr>
        <w:t>federal</w:t>
      </w:r>
      <w:r w:rsidRPr="00C7717E">
        <w:rPr>
          <w:rFonts w:eastAsia="Times New Roman" w:cs="Times New Roman"/>
          <w:b/>
          <w:sz w:val="23"/>
          <w:szCs w:val="23"/>
        </w:rPr>
        <w:t xml:space="preserve"> character</w:t>
      </w:r>
      <w:r w:rsidRPr="00C7717E">
        <w:rPr>
          <w:rFonts w:eastAsia="Times New Roman" w:cs="Times New Roman"/>
          <w:sz w:val="23"/>
          <w:szCs w:val="23"/>
        </w:rPr>
        <w:t xml:space="preserve">; in rendering the concurrence of less than the whole number of States </w:t>
      </w:r>
      <w:proofErr w:type="gramStart"/>
      <w:r w:rsidRPr="00C7717E">
        <w:rPr>
          <w:rFonts w:eastAsia="Times New Roman" w:cs="Times New Roman"/>
          <w:sz w:val="23"/>
          <w:szCs w:val="23"/>
        </w:rPr>
        <w:t>sufficient</w:t>
      </w:r>
      <w:proofErr w:type="gramEnd"/>
      <w:r w:rsidRPr="00C7717E">
        <w:rPr>
          <w:rFonts w:eastAsia="Times New Roman" w:cs="Times New Roman"/>
          <w:sz w:val="23"/>
          <w:szCs w:val="23"/>
        </w:rPr>
        <w:t xml:space="preserve">, </w:t>
      </w:r>
      <w:r w:rsidRPr="00C7717E">
        <w:rPr>
          <w:rFonts w:eastAsia="Times New Roman" w:cs="Times New Roman"/>
          <w:b/>
          <w:sz w:val="23"/>
          <w:szCs w:val="23"/>
        </w:rPr>
        <w:t xml:space="preserve">it loses again the </w:t>
      </w:r>
      <w:r w:rsidRPr="00C7717E">
        <w:rPr>
          <w:rFonts w:eastAsia="Times New Roman" w:cs="Times New Roman"/>
          <w:b/>
          <w:i/>
          <w:iCs/>
          <w:sz w:val="23"/>
          <w:szCs w:val="23"/>
        </w:rPr>
        <w:t>federal</w:t>
      </w:r>
      <w:r w:rsidRPr="00C7717E">
        <w:rPr>
          <w:rFonts w:eastAsia="Times New Roman" w:cs="Times New Roman"/>
          <w:b/>
          <w:sz w:val="23"/>
          <w:szCs w:val="23"/>
        </w:rPr>
        <w:t xml:space="preserve"> and partakes of the </w:t>
      </w:r>
      <w:r w:rsidRPr="00C7717E">
        <w:rPr>
          <w:rFonts w:eastAsia="Times New Roman" w:cs="Times New Roman"/>
          <w:b/>
          <w:i/>
          <w:iCs/>
          <w:sz w:val="23"/>
          <w:szCs w:val="23"/>
        </w:rPr>
        <w:t>national</w:t>
      </w:r>
      <w:r w:rsidRPr="00C7717E">
        <w:rPr>
          <w:rFonts w:eastAsia="Times New Roman" w:cs="Times New Roman"/>
          <w:b/>
          <w:sz w:val="23"/>
          <w:szCs w:val="23"/>
        </w:rPr>
        <w:t xml:space="preserve"> character.</w:t>
      </w:r>
    </w:p>
    <w:p w:rsidR="00457A6D" w:rsidRPr="00C7717E" w:rsidRDefault="00457A6D" w:rsidP="00C7717E">
      <w:pPr>
        <w:spacing w:before="120" w:after="120"/>
        <w:rPr>
          <w:rFonts w:eastAsia="Times New Roman" w:cs="Times New Roman"/>
          <w:sz w:val="23"/>
          <w:szCs w:val="23"/>
        </w:rPr>
      </w:pPr>
      <w:r w:rsidRPr="00C7717E">
        <w:rPr>
          <w:rFonts w:eastAsia="Times New Roman" w:cs="Times New Roman"/>
          <w:sz w:val="23"/>
          <w:szCs w:val="23"/>
        </w:rPr>
        <w:t>The proposed Constitution, therefore, is, in strictness, neither a national nor a federal Constitution, but a composition of both. In its foundation it is federal, not national; in the sources from which the ordinary powers of the government are drawn, it is partly federal and partly national; in the operation of these powers, it is national, not federal; in the extent of them, again, it is federal, not national; and, finally, in the authoritative mode of introducing amendments, it is neither wholly federal nor wholly national.</w:t>
      </w:r>
    </w:p>
    <w:p w:rsidR="00457A6D" w:rsidRPr="00C7717E" w:rsidRDefault="00457A6D" w:rsidP="00C7717E">
      <w:pPr>
        <w:spacing w:before="120" w:after="120"/>
        <w:rPr>
          <w:rFonts w:eastAsia="Times New Roman" w:cs="Times New Roman"/>
          <w:b/>
          <w:sz w:val="20"/>
          <w:szCs w:val="15"/>
        </w:rPr>
      </w:pPr>
      <w:r w:rsidRPr="00C7717E">
        <w:rPr>
          <w:rFonts w:eastAsia="Times New Roman" w:cs="Times New Roman"/>
          <w:b/>
          <w:sz w:val="36"/>
          <w:szCs w:val="24"/>
        </w:rPr>
        <w:t>P</w:t>
      </w:r>
      <w:r w:rsidRPr="00C7717E">
        <w:rPr>
          <w:rFonts w:eastAsia="Times New Roman" w:cs="Times New Roman"/>
          <w:b/>
          <w:sz w:val="20"/>
          <w:szCs w:val="15"/>
        </w:rPr>
        <w:t>UBLIUS</w:t>
      </w:r>
    </w:p>
    <w:p w:rsidR="004D6048" w:rsidRDefault="004D6048" w:rsidP="00807625">
      <w:pPr>
        <w:jc w:val="center"/>
        <w:rPr>
          <w:b/>
          <w:sz w:val="40"/>
        </w:rPr>
        <w:sectPr w:rsidR="004D6048" w:rsidSect="00457A6D">
          <w:pgSz w:w="12240" w:h="15840"/>
          <w:pgMar w:top="864" w:right="1440" w:bottom="864" w:left="1440" w:header="720" w:footer="360" w:gutter="0"/>
          <w:cols w:space="720"/>
          <w:docGrid w:linePitch="360"/>
        </w:sectPr>
      </w:pPr>
    </w:p>
    <w:p w:rsidR="004D6048" w:rsidRPr="00703579" w:rsidRDefault="004D6048" w:rsidP="004D6048">
      <w:pPr>
        <w:jc w:val="center"/>
        <w:rPr>
          <w:b/>
        </w:rPr>
      </w:pPr>
      <w:r w:rsidRPr="00703579">
        <w:rPr>
          <w:b/>
          <w:sz w:val="40"/>
        </w:rPr>
        <w:t>Document 3.</w:t>
      </w:r>
      <w:r>
        <w:rPr>
          <w:b/>
          <w:sz w:val="40"/>
        </w:rPr>
        <w:t>6</w:t>
      </w:r>
    </w:p>
    <w:p w:rsidR="004D6048" w:rsidRPr="00C7717E" w:rsidRDefault="004D6048" w:rsidP="004D6048">
      <w:pPr>
        <w:jc w:val="center"/>
        <w:outlineLvl w:val="0"/>
        <w:rPr>
          <w:rFonts w:eastAsia="Times New Roman" w:cs="Times New Roman"/>
          <w:b/>
          <w:bCs/>
          <w:kern w:val="36"/>
          <w:sz w:val="12"/>
          <w:szCs w:val="48"/>
        </w:rPr>
      </w:pPr>
    </w:p>
    <w:p w:rsidR="004D6048" w:rsidRPr="00715271" w:rsidRDefault="004D6048" w:rsidP="004D6048">
      <w:pPr>
        <w:jc w:val="center"/>
        <w:outlineLvl w:val="0"/>
        <w:rPr>
          <w:rFonts w:eastAsia="Times New Roman" w:cs="Times New Roman"/>
          <w:b/>
          <w:bCs/>
          <w:kern w:val="36"/>
          <w:sz w:val="32"/>
          <w:szCs w:val="48"/>
        </w:rPr>
      </w:pPr>
      <w:r>
        <w:rPr>
          <w:rFonts w:eastAsia="Times New Roman" w:cs="Times New Roman"/>
          <w:b/>
          <w:bCs/>
          <w:kern w:val="36"/>
          <w:sz w:val="32"/>
          <w:szCs w:val="48"/>
        </w:rPr>
        <w:t>Selections from Antifederalist Essays</w:t>
      </w:r>
    </w:p>
    <w:p w:rsidR="004D6048" w:rsidRPr="004D6048" w:rsidRDefault="004D6048" w:rsidP="004D6048">
      <w:pPr>
        <w:jc w:val="center"/>
        <w:rPr>
          <w:b/>
          <w:sz w:val="20"/>
        </w:rPr>
      </w:pPr>
    </w:p>
    <w:p w:rsidR="004D6048" w:rsidRPr="004B064C" w:rsidRDefault="004D6048" w:rsidP="004D6048">
      <w:pPr>
        <w:ind w:left="-270" w:right="-270"/>
        <w:rPr>
          <w:b/>
          <w:sz w:val="24"/>
        </w:rPr>
      </w:pPr>
      <w:r w:rsidRPr="004B064C">
        <w:rPr>
          <w:b/>
          <w:sz w:val="24"/>
        </w:rPr>
        <w:t>From Brutus I (October 18, 1787)</w:t>
      </w:r>
    </w:p>
    <w:p w:rsidR="004D6048" w:rsidRPr="004B064C" w:rsidRDefault="004D6048" w:rsidP="004D6048">
      <w:pPr>
        <w:ind w:left="-270" w:right="-270"/>
        <w:rPr>
          <w:sz w:val="20"/>
        </w:rPr>
      </w:pPr>
      <w:r w:rsidRPr="004B064C">
        <w:rPr>
          <w:sz w:val="20"/>
        </w:rPr>
        <w:t xml:space="preserve">Source:  Teaching American History, </w:t>
      </w:r>
      <w:hyperlink r:id="rId38" w:history="1">
        <w:r w:rsidRPr="004B064C">
          <w:rPr>
            <w:rStyle w:val="Hyperlink"/>
            <w:sz w:val="20"/>
          </w:rPr>
          <w:t>http://teachingamericanhistory.org/library/index.asp?document=849</w:t>
        </w:r>
      </w:hyperlink>
      <w:r w:rsidRPr="004B064C">
        <w:rPr>
          <w:sz w:val="20"/>
        </w:rPr>
        <w:t xml:space="preserve"> </w:t>
      </w:r>
    </w:p>
    <w:p w:rsidR="004D6048" w:rsidRPr="00C42A0B" w:rsidRDefault="004D6048" w:rsidP="004D6048">
      <w:pPr>
        <w:ind w:left="-270" w:right="-270"/>
        <w:rPr>
          <w:sz w:val="12"/>
        </w:rPr>
      </w:pPr>
    </w:p>
    <w:p w:rsidR="004D6048" w:rsidRDefault="005C3016" w:rsidP="004D6048">
      <w:pPr>
        <w:ind w:left="-270" w:right="-270"/>
      </w:pPr>
      <w:r>
        <w:rPr>
          <w:noProof/>
        </w:rPr>
        <mc:AlternateContent>
          <mc:Choice Requires="wps">
            <w:drawing>
              <wp:anchor distT="0" distB="0" distL="114300" distR="114300" simplePos="0" relativeHeight="251699200" behindDoc="0" locked="0" layoutInCell="1" allowOverlap="1">
                <wp:simplePos x="0" y="0"/>
                <wp:positionH relativeFrom="column">
                  <wp:posOffset>-146685</wp:posOffset>
                </wp:positionH>
                <wp:positionV relativeFrom="paragraph">
                  <wp:posOffset>971550</wp:posOffset>
                </wp:positionV>
                <wp:extent cx="86360" cy="86360"/>
                <wp:effectExtent l="5715" t="7620" r="12700" b="10795"/>
                <wp:wrapNone/>
                <wp:docPr id="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86360"/>
                        </a:xfrm>
                        <a:custGeom>
                          <a:avLst/>
                          <a:gdLst>
                            <a:gd name="T0" fmla="*/ 0 w 136"/>
                            <a:gd name="T1" fmla="*/ 0 h 136"/>
                            <a:gd name="T2" fmla="*/ 136 w 136"/>
                            <a:gd name="T3" fmla="*/ 136 h 136"/>
                          </a:gdLst>
                          <a:ahLst/>
                          <a:cxnLst>
                            <a:cxn ang="0">
                              <a:pos x="T0" y="T1"/>
                            </a:cxn>
                            <a:cxn ang="0">
                              <a:pos x="T2" y="T3"/>
                            </a:cxn>
                          </a:cxnLst>
                          <a:rect l="0" t="0" r="r" b="b"/>
                          <a:pathLst>
                            <a:path w="136" h="136">
                              <a:moveTo>
                                <a:pt x="0" y="0"/>
                              </a:moveTo>
                              <a:cubicBezTo>
                                <a:pt x="45" y="45"/>
                                <a:pt x="91" y="91"/>
                                <a:pt x="136" y="1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3EF85791" id="Freeform 4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1.55pt,76.5pt" control1="-9.3pt,78.75pt" control2="-7pt,81.05pt" to="-4.75pt,83.3pt" coordsize="13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" filled="f">
                <v:path arrowok="t" o:connecttype="custom" o:connectlocs="0,0;86360,86360" o:connectangles="0,0"/>
              </v:curve>
            </w:pict>
          </mc:Fallback>
        </mc:AlternateContent>
      </w:r>
      <w:r w:rsidR="004D6048">
        <w:t xml:space="preserve">The judicial power of the United States is to be vested in a supreme court, and in such inferior courts as Congress may from time to time ordain and establish. The powers of these courts are very extensive; their jurisdiction comprehends all civil causes, except such as arise between citizens of the same state; and it extends to all cases in law and equity arising under the constitution. One inferior court must be established, I presume, in each state, at least, with the necessary executive </w:t>
      </w:r>
      <w:proofErr w:type="gramStart"/>
      <w:r w:rsidR="004D6048">
        <w:t>officers</w:t>
      </w:r>
      <w:proofErr w:type="gramEnd"/>
      <w:r w:rsidR="004D6048">
        <w:t xml:space="preserve"> appendant thereto. It is easy to see, that in the common course of things, these courts will eclipse the dignity, and take away from the respectability, of the state courts. These courts will be, in themselves, totally independent of the states, deriving their authority from the United States, and receiving from them fixed salaries; and in the course of human events it is to be expected, that they will swallow up all the powers of the courts in the respective states.</w:t>
      </w:r>
    </w:p>
    <w:p w:rsidR="004D6048" w:rsidRDefault="004D6048" w:rsidP="004D6048">
      <w:pPr>
        <w:ind w:left="-270" w:right="-270"/>
      </w:pPr>
    </w:p>
    <w:p w:rsidR="004D6048" w:rsidRDefault="004D6048" w:rsidP="004D6048">
      <w:pPr>
        <w:ind w:left="-270" w:right="-270"/>
        <w:rPr>
          <w:b/>
        </w:rPr>
      </w:pPr>
      <w:r w:rsidRPr="003D0FFD">
        <w:rPr>
          <w:b/>
          <w:sz w:val="24"/>
        </w:rPr>
        <w:t>From Montezuma</w:t>
      </w:r>
      <w:r w:rsidR="00C42A0B">
        <w:rPr>
          <w:b/>
          <w:sz w:val="24"/>
        </w:rPr>
        <w:t xml:space="preserve">, </w:t>
      </w:r>
      <w:r w:rsidR="00C42A0B" w:rsidRPr="00C42A0B">
        <w:rPr>
          <w:b/>
          <w:sz w:val="24"/>
          <w:szCs w:val="24"/>
        </w:rPr>
        <w:t xml:space="preserve">in the </w:t>
      </w:r>
      <w:r w:rsidR="00C42A0B" w:rsidRPr="00C42A0B">
        <w:rPr>
          <w:b/>
          <w:i/>
          <w:sz w:val="24"/>
          <w:szCs w:val="24"/>
        </w:rPr>
        <w:t>Philadelphia Independent Gazetteer</w:t>
      </w:r>
      <w:r w:rsidRPr="003D0FFD">
        <w:rPr>
          <w:b/>
          <w:sz w:val="24"/>
        </w:rPr>
        <w:t xml:space="preserve"> (October 17, 1787)</w:t>
      </w:r>
    </w:p>
    <w:p w:rsidR="004D6048" w:rsidRPr="003D0FFD" w:rsidRDefault="004D6048" w:rsidP="004D6048">
      <w:pPr>
        <w:ind w:left="-270" w:right="-270"/>
        <w:rPr>
          <w:sz w:val="20"/>
        </w:rPr>
      </w:pPr>
      <w:r w:rsidRPr="003D0FFD">
        <w:rPr>
          <w:sz w:val="20"/>
        </w:rPr>
        <w:t xml:space="preserve">Source:  </w:t>
      </w:r>
      <w:hyperlink r:id="rId39" w:history="1">
        <w:r w:rsidRPr="003D0FFD">
          <w:rPr>
            <w:rStyle w:val="Hyperlink"/>
            <w:sz w:val="20"/>
          </w:rPr>
          <w:t>http://www.utulsa.edu/law/classes/rice/Constitutional/AntiFederalist/09.htm</w:t>
        </w:r>
      </w:hyperlink>
      <w:r w:rsidRPr="003D0FFD">
        <w:rPr>
          <w:sz w:val="20"/>
        </w:rPr>
        <w:t xml:space="preserve"> </w:t>
      </w:r>
    </w:p>
    <w:p w:rsidR="004D6048" w:rsidRPr="007D6FDE" w:rsidRDefault="004D6048" w:rsidP="004D6048">
      <w:pPr>
        <w:ind w:left="-270" w:right="-270"/>
        <w:rPr>
          <w:sz w:val="12"/>
        </w:rPr>
      </w:pPr>
    </w:p>
    <w:p w:rsidR="004D6048" w:rsidRDefault="004D6048" w:rsidP="004D6048">
      <w:pPr>
        <w:spacing w:before="120" w:after="120"/>
        <w:ind w:left="-270" w:right="-360"/>
      </w:pPr>
      <w:r w:rsidRPr="003D0FFD">
        <w:t>We the Aristocratic party of the United States, lamenting the many inconveniences to which the late confederation subjected the well-born, the better kind of people, bringing them down to the level of the rabble -- and holding in utter detestation that frontispiece to every bill of rights, "that all men are born equal" -- beg leave (for the purpose of drawing a line between such as we think were ordained to govern, and such as were made to bear the weight of government without having any share in its administration) to submit to our Friends in the first class for their inspection, the following defense of our monarchi</w:t>
      </w:r>
      <w:r>
        <w:t>cal, aristocratical democracy.</w:t>
      </w:r>
    </w:p>
    <w:p w:rsidR="004D6048" w:rsidRDefault="004D6048" w:rsidP="004D6048">
      <w:pPr>
        <w:spacing w:before="120" w:after="120"/>
        <w:ind w:left="-270" w:right="-270"/>
      </w:pPr>
      <w:r w:rsidRPr="003D0FFD">
        <w:t xml:space="preserve">1st. As </w:t>
      </w:r>
      <w:proofErr w:type="gramStart"/>
      <w:r w:rsidRPr="003D0FFD">
        <w:t>a majority of</w:t>
      </w:r>
      <w:proofErr w:type="gramEnd"/>
      <w:r w:rsidRPr="003D0FFD">
        <w:t xml:space="preserve"> all societies consist of men who (though totally incapable of thinking or acting in governmental matters) are more readily led than driven, we have thought meet to indulge them in something like a democracy in the new constitution, which part we have designated by the popular name of the House of Representatives. But to guard against every possible danger from this lower house, we have subjected every bill they bring forward, to the double negative of our upper house and president. Nor have we allowed the populace the right to elect their representatives annually . . . lest this body should be too much under the influence and control of their constituents, and thereby prove the "weatherboard of our grand edifice, to show the </w:t>
      </w:r>
      <w:proofErr w:type="spellStart"/>
      <w:r w:rsidRPr="003D0FFD">
        <w:t>shiftings</w:t>
      </w:r>
      <w:proofErr w:type="spellEnd"/>
      <w:r w:rsidRPr="003D0FFD">
        <w:t xml:space="preserve"> of every fashionable gale," -- for we have not yet to learn that little else is wanting to </w:t>
      </w:r>
      <w:proofErr w:type="spellStart"/>
      <w:r w:rsidRPr="003D0FFD">
        <w:t>aristocratize</w:t>
      </w:r>
      <w:proofErr w:type="spellEnd"/>
      <w:r w:rsidRPr="003D0FFD">
        <w:t xml:space="preserve"> the most </w:t>
      </w:r>
      <w:proofErr w:type="spellStart"/>
      <w:r w:rsidRPr="003D0FFD">
        <w:t>democratical</w:t>
      </w:r>
      <w:proofErr w:type="spellEnd"/>
      <w:r w:rsidRPr="003D0FFD">
        <w:t xml:space="preserve"> representative than to make him somewhat independent of his political creators. We have taken away that rotation of appointment which has so long perplexed us -- that grand engine of popular influence. Every man is eligible into our government from time to time for life. This will have a </w:t>
      </w:r>
      <w:proofErr w:type="spellStart"/>
      <w:r w:rsidRPr="003D0FFD">
        <w:t>two -- fold</w:t>
      </w:r>
      <w:proofErr w:type="spellEnd"/>
      <w:r w:rsidRPr="003D0FFD">
        <w:t xml:space="preserve"> good effect. First, it prevents the representatives from mixing with the lower class, and imbibing their foolish sentiments, with which they would ha</w:t>
      </w:r>
      <w:r>
        <w:t>ve come charged on re-election.</w:t>
      </w:r>
    </w:p>
    <w:p w:rsidR="004D6048" w:rsidRDefault="004D6048" w:rsidP="004D6048">
      <w:pPr>
        <w:spacing w:before="120" w:after="120"/>
        <w:ind w:left="-270" w:right="-270"/>
      </w:pPr>
      <w:r w:rsidRPr="003D0FFD">
        <w:t>2d. They will from the perpetuality of office be under our eye, and in a short time will think and act like us, independently of popular whims and prejudices</w:t>
      </w:r>
      <w:r>
        <w:t>….</w:t>
      </w:r>
    </w:p>
    <w:p w:rsidR="004D6048" w:rsidRDefault="004D6048" w:rsidP="004D6048">
      <w:pPr>
        <w:spacing w:before="120" w:after="120"/>
        <w:ind w:left="-270" w:right="-270"/>
      </w:pPr>
      <w:r w:rsidRPr="003D0FFD">
        <w:t>We have frequently endeavored to effect in our respective states, the happy discrimination which pervades this system; but finding we could not bring the states into it individually, we have determined ... and have taken pains to leave the legislature of each free and independent state, as they now call themselves, in such a situation that they will eventually be absorbed by our grand continental vortex, or dwindle into petty corporations, and have power over little else than yoking hogs or determining the width of cart wheels</w:t>
      </w:r>
      <w:r>
        <w:t>…..</w:t>
      </w:r>
      <w:r w:rsidRPr="003D0FFD">
        <w:br/>
      </w:r>
      <w:r w:rsidRPr="007D6FDE">
        <w:rPr>
          <w:sz w:val="12"/>
        </w:rPr>
        <w:br/>
      </w:r>
      <w:r w:rsidRPr="003D0FFD">
        <w:t>Signed by unanimous order of the lords spiritual and temporal.</w:t>
      </w:r>
    </w:p>
    <w:p w:rsidR="004D6048" w:rsidRPr="007D6FDE" w:rsidRDefault="004D6048" w:rsidP="004D6048">
      <w:pPr>
        <w:spacing w:line="276" w:lineRule="auto"/>
        <w:ind w:left="-270" w:right="-270"/>
        <w:rPr>
          <w:sz w:val="12"/>
        </w:rPr>
      </w:pPr>
    </w:p>
    <w:p w:rsidR="004D6048" w:rsidRDefault="004D6048" w:rsidP="004D6048">
      <w:pPr>
        <w:spacing w:line="276" w:lineRule="auto"/>
        <w:ind w:left="-270" w:right="-270"/>
        <w:rPr>
          <w:i/>
          <w:iCs/>
        </w:rPr>
      </w:pPr>
      <w:r w:rsidRPr="003D0FFD">
        <w:rPr>
          <w:i/>
          <w:iCs/>
        </w:rPr>
        <w:t>MONTEZUMA</w:t>
      </w:r>
    </w:p>
    <w:p w:rsidR="00C42A0B" w:rsidRDefault="00C42A0B">
      <w:pPr>
        <w:spacing w:line="276" w:lineRule="auto"/>
        <w:rPr>
          <w:b/>
          <w:sz w:val="24"/>
          <w:szCs w:val="24"/>
        </w:rPr>
      </w:pPr>
      <w:r>
        <w:rPr>
          <w:b/>
          <w:sz w:val="24"/>
          <w:szCs w:val="24"/>
        </w:rPr>
        <w:br w:type="page"/>
      </w:r>
    </w:p>
    <w:p w:rsidR="00C42A0B" w:rsidRDefault="00C42A0B" w:rsidP="00C42A0B">
      <w:pPr>
        <w:rPr>
          <w:rFonts w:eastAsia="Times New Roman" w:cs="Times New Roman"/>
          <w:b/>
          <w:bCs/>
          <w:noProof/>
          <w:sz w:val="32"/>
          <w:szCs w:val="48"/>
        </w:rPr>
      </w:pPr>
      <w:r>
        <w:rPr>
          <w:b/>
          <w:sz w:val="24"/>
          <w:szCs w:val="24"/>
        </w:rPr>
        <w:t xml:space="preserve">From </w:t>
      </w:r>
      <w:r w:rsidRPr="00C42A0B">
        <w:rPr>
          <w:b/>
          <w:sz w:val="24"/>
          <w:szCs w:val="24"/>
        </w:rPr>
        <w:t>Patrick Henry, Speech</w:t>
      </w:r>
      <w:r w:rsidRPr="004068BF">
        <w:rPr>
          <w:b/>
          <w:sz w:val="24"/>
        </w:rPr>
        <w:t xml:space="preserve"> in the Virginia Ratifying Convention (June 16, 1788)</w:t>
      </w:r>
    </w:p>
    <w:p w:rsidR="00C42A0B" w:rsidRPr="00C42A0B" w:rsidRDefault="00C42A0B" w:rsidP="00C42A0B">
      <w:pPr>
        <w:rPr>
          <w:rFonts w:eastAsia="Times New Roman" w:cs="Times New Roman"/>
          <w:bCs/>
          <w:noProof/>
          <w:sz w:val="20"/>
          <w:szCs w:val="48"/>
        </w:rPr>
      </w:pPr>
      <w:r w:rsidRPr="00C42A0B">
        <w:rPr>
          <w:rFonts w:eastAsia="Times New Roman" w:cs="Times New Roman"/>
          <w:bCs/>
          <w:noProof/>
          <w:sz w:val="20"/>
          <w:szCs w:val="48"/>
        </w:rPr>
        <w:t xml:space="preserve">Source:  </w:t>
      </w:r>
      <w:hyperlink r:id="rId40" w:history="1">
        <w:r w:rsidRPr="00C42A0B">
          <w:rPr>
            <w:rStyle w:val="Hyperlink"/>
            <w:rFonts w:eastAsia="Times New Roman" w:cs="Times New Roman"/>
            <w:bCs/>
            <w:noProof/>
            <w:sz w:val="20"/>
            <w:szCs w:val="48"/>
          </w:rPr>
          <w:t>http://www.thisnation.com/library/antifederalist/34.html</w:t>
        </w:r>
      </w:hyperlink>
      <w:r w:rsidRPr="00C42A0B">
        <w:rPr>
          <w:rFonts w:eastAsia="Times New Roman" w:cs="Times New Roman"/>
          <w:bCs/>
          <w:noProof/>
          <w:sz w:val="20"/>
          <w:szCs w:val="48"/>
        </w:rPr>
        <w:t xml:space="preserve"> </w:t>
      </w:r>
    </w:p>
    <w:p w:rsidR="00C42A0B" w:rsidRPr="00C42A0B" w:rsidRDefault="00C42A0B" w:rsidP="00C42A0B">
      <w:pPr>
        <w:rPr>
          <w:sz w:val="12"/>
        </w:rPr>
      </w:pPr>
    </w:p>
    <w:p w:rsidR="00C42A0B" w:rsidRDefault="00C42A0B" w:rsidP="00C42A0B">
      <w:r>
        <w:t>…</w:t>
      </w:r>
      <w:r w:rsidRPr="00040446">
        <w:t>The first thing I have at heart is American liberty; the second thing is American union; and I hope the people of Virginia will endeavor to preserve that union</w:t>
      </w:r>
      <w:r>
        <w:t xml:space="preserve">… </w:t>
      </w:r>
      <w:r w:rsidRPr="00040446">
        <w:t>I would give the best security for a punctual compliance with requisitions; but I beseech gentlemen, at all hazards, not to give up this unlimited power of taxation</w:t>
      </w:r>
      <w:proofErr w:type="gramStart"/>
      <w:r w:rsidRPr="00040446">
        <w:t>. . . .</w:t>
      </w:r>
      <w:proofErr w:type="gramEnd"/>
      <w:r w:rsidRPr="00040446">
        <w:t xml:space="preserve"> </w:t>
      </w:r>
    </w:p>
    <w:p w:rsidR="00C42A0B" w:rsidRDefault="00C42A0B" w:rsidP="00C42A0B">
      <w:pPr>
        <w:spacing w:before="120" w:after="240" w:line="276" w:lineRule="auto"/>
      </w:pPr>
      <w:r w:rsidRPr="00040446">
        <w:t>In this scheme of energetic government, the people will find two sets of tax</w:t>
      </w:r>
      <w:r>
        <w:t xml:space="preserve"> </w:t>
      </w:r>
      <w:r w:rsidRPr="00040446">
        <w:t xml:space="preserve">gatherers-the state and the federal sheriffs. This, it seems to me, will produce such dreadful oppression as the people cannot possibly bear. The federal sheriff may commit what oppression, make what distresses, he pleases, and ruin you with impunity; for how are you to tie his hands? Have you any sufficiently decided means of preventing him from sucking your blood by speculations, commissions, and fees? </w:t>
      </w:r>
      <w:proofErr w:type="gramStart"/>
      <w:r w:rsidRPr="00040446">
        <w:t>Thus</w:t>
      </w:r>
      <w:proofErr w:type="gramEnd"/>
      <w:r w:rsidRPr="00040446">
        <w:t xml:space="preserve"> thousands of your people will be most shamefully robbed: our state sheriffs, those unfeeling blood-suckers, have, under the watchful eye of our legislature, committed the most horrid and barbarous ravages on our people. It has required the most constant vigilance of the legislature to keep them from totally ruining the people</w:t>
      </w:r>
      <w:r>
        <w:t xml:space="preserve">… </w:t>
      </w:r>
      <w:r w:rsidRPr="00040446">
        <w:t xml:space="preserve">if sheriffs, thus immediately under the eye of our state legislature and judiciary, have dared to commit these outrages, what would they not have done if their masters had been at Philadelphia or New York? </w:t>
      </w:r>
    </w:p>
    <w:p w:rsidR="00C42A0B" w:rsidRPr="00C42A0B" w:rsidRDefault="00C42A0B" w:rsidP="00C42A0B">
      <w:pPr>
        <w:rPr>
          <w:b/>
          <w:sz w:val="24"/>
          <w:szCs w:val="24"/>
        </w:rPr>
      </w:pPr>
      <w:r w:rsidRPr="00C42A0B">
        <w:rPr>
          <w:b/>
          <w:sz w:val="24"/>
          <w:szCs w:val="24"/>
        </w:rPr>
        <w:t xml:space="preserve">From "A FARMER," in the </w:t>
      </w:r>
      <w:r w:rsidRPr="00C42A0B">
        <w:rPr>
          <w:b/>
          <w:i/>
          <w:sz w:val="24"/>
          <w:szCs w:val="24"/>
        </w:rPr>
        <w:t>Philadelphia Independent Gazetteer</w:t>
      </w:r>
      <w:r w:rsidRPr="00C42A0B">
        <w:rPr>
          <w:b/>
          <w:sz w:val="24"/>
          <w:szCs w:val="24"/>
        </w:rPr>
        <w:t xml:space="preserve"> (April 15 and 22, 1788) </w:t>
      </w:r>
    </w:p>
    <w:p w:rsidR="00C42A0B" w:rsidRPr="00C42A0B" w:rsidRDefault="00C42A0B" w:rsidP="00C42A0B">
      <w:pPr>
        <w:rPr>
          <w:sz w:val="12"/>
        </w:rPr>
      </w:pPr>
      <w:r w:rsidRPr="00C42A0B">
        <w:rPr>
          <w:rFonts w:eastAsia="Times New Roman" w:cs="Times New Roman"/>
          <w:bCs/>
          <w:noProof/>
          <w:sz w:val="20"/>
          <w:szCs w:val="48"/>
        </w:rPr>
        <w:t xml:space="preserve">Source:  </w:t>
      </w:r>
      <w:hyperlink r:id="rId41" w:history="1">
        <w:r w:rsidRPr="00F954C9">
          <w:rPr>
            <w:rStyle w:val="Hyperlink"/>
            <w:rFonts w:eastAsia="Times New Roman" w:cs="Times New Roman"/>
            <w:bCs/>
            <w:noProof/>
            <w:sz w:val="20"/>
            <w:szCs w:val="48"/>
          </w:rPr>
          <w:t>http://www.thisnation.com/library/antifederalist/39.html</w:t>
        </w:r>
      </w:hyperlink>
      <w:r>
        <w:rPr>
          <w:rFonts w:eastAsia="Times New Roman" w:cs="Times New Roman"/>
          <w:bCs/>
          <w:noProof/>
          <w:sz w:val="20"/>
          <w:szCs w:val="48"/>
        </w:rPr>
        <w:t xml:space="preserve"> </w:t>
      </w:r>
    </w:p>
    <w:p w:rsidR="00C42A0B" w:rsidRDefault="00C42A0B" w:rsidP="00C42A0B">
      <w:pPr>
        <w:spacing w:before="120" w:after="120" w:line="276" w:lineRule="auto"/>
      </w:pPr>
      <w:r>
        <w:t>The State legislatures do not choose senators by legislative or sovereign authority, but by a power of ministerial agency as mere electors or boards of appointment. They have no power to direct the senators how or what duties they shall perform; they have neither power to censure the senators, nor to supersede them for misconduct. It is not the power of choosing to office merely that designates sovereignty, or else corporations who appoint their own officers and make their own by-laws, or the heads of department who choose the officers under them, such as commanders of armies, etc., may be called sovereigns, because they can name men to office whom they cannot dismiss therefrom. The exercise of sovereignty does not consist in choosing masters, such as the senators would be, who, when chosen, would be beyond control, but in the power of dismissing, impeaching, or the like, those to whom authority is delegated… The senators are not even dependent on the States for their wages, but in conjunction with the federal representatives establish their own wages. The senators do not vote by States, but as individuals. The representatives also vote as individuals, representing people in a consolidated or national government…</w:t>
      </w:r>
    </w:p>
    <w:p w:rsidR="003233CF" w:rsidRPr="003233CF" w:rsidRDefault="003233CF" w:rsidP="003233CF">
      <w:pPr>
        <w:spacing w:before="120" w:line="276" w:lineRule="auto"/>
        <w:jc w:val="center"/>
        <w:rPr>
          <w:b/>
          <w:sz w:val="28"/>
          <w:u w:val="single"/>
        </w:rPr>
      </w:pPr>
      <w:r w:rsidRPr="003233CF">
        <w:rPr>
          <w:b/>
          <w:sz w:val="28"/>
          <w:u w:val="single"/>
        </w:rPr>
        <w:t>OBJECTIONS OF THE ANTIFEDERALISTS</w:t>
      </w:r>
    </w:p>
    <w:tbl>
      <w:tblPr>
        <w:tblStyle w:val="TableGrid"/>
        <w:tblW w:w="0" w:type="auto"/>
        <w:tblLook w:val="04A0" w:firstRow="1" w:lastRow="0" w:firstColumn="1" w:lastColumn="0" w:noHBand="0" w:noVBand="1"/>
      </w:tblPr>
      <w:tblGrid>
        <w:gridCol w:w="4665"/>
        <w:gridCol w:w="4685"/>
      </w:tblGrid>
      <w:tr w:rsidR="003233CF" w:rsidTr="003233CF">
        <w:tc>
          <w:tcPr>
            <w:tcW w:w="4788" w:type="dxa"/>
          </w:tcPr>
          <w:p w:rsidR="003233CF" w:rsidRDefault="003233CF" w:rsidP="00443FA8">
            <w:pPr>
              <w:spacing w:before="120" w:after="120" w:line="276" w:lineRule="auto"/>
              <w:jc w:val="center"/>
            </w:pPr>
            <w:r w:rsidRPr="003233CF">
              <w:rPr>
                <w:b/>
                <w:sz w:val="28"/>
                <w:u w:val="single"/>
              </w:rPr>
              <w:t>Brutus</w:t>
            </w:r>
          </w:p>
          <w:p w:rsidR="003233CF" w:rsidRDefault="003233CF" w:rsidP="00443FA8">
            <w:pPr>
              <w:spacing w:before="120" w:after="120" w:line="276" w:lineRule="auto"/>
              <w:jc w:val="center"/>
            </w:pPr>
          </w:p>
          <w:p w:rsidR="003233CF" w:rsidRDefault="003233CF" w:rsidP="00443FA8">
            <w:pPr>
              <w:spacing w:before="120" w:after="120" w:line="276" w:lineRule="auto"/>
              <w:jc w:val="center"/>
            </w:pPr>
          </w:p>
        </w:tc>
        <w:tc>
          <w:tcPr>
            <w:tcW w:w="4788" w:type="dxa"/>
          </w:tcPr>
          <w:p w:rsidR="003233CF" w:rsidRPr="003233CF" w:rsidRDefault="003233CF" w:rsidP="00443FA8">
            <w:pPr>
              <w:spacing w:before="120" w:after="120" w:line="276" w:lineRule="auto"/>
              <w:jc w:val="center"/>
              <w:rPr>
                <w:b/>
                <w:u w:val="single"/>
              </w:rPr>
            </w:pPr>
            <w:r w:rsidRPr="003233CF">
              <w:rPr>
                <w:b/>
                <w:sz w:val="28"/>
                <w:u w:val="single"/>
              </w:rPr>
              <w:t>Montezuma</w:t>
            </w:r>
          </w:p>
        </w:tc>
      </w:tr>
      <w:tr w:rsidR="003233CF" w:rsidTr="003233CF">
        <w:tc>
          <w:tcPr>
            <w:tcW w:w="4788" w:type="dxa"/>
          </w:tcPr>
          <w:p w:rsidR="003233CF" w:rsidRPr="003233CF" w:rsidRDefault="003233CF" w:rsidP="00443FA8">
            <w:pPr>
              <w:spacing w:before="120" w:after="120" w:line="276" w:lineRule="auto"/>
              <w:jc w:val="center"/>
              <w:rPr>
                <w:b/>
                <w:sz w:val="28"/>
                <w:u w:val="single"/>
              </w:rPr>
            </w:pPr>
            <w:r w:rsidRPr="003233CF">
              <w:rPr>
                <w:b/>
                <w:sz w:val="28"/>
                <w:u w:val="single"/>
              </w:rPr>
              <w:t>Patrick Henry</w:t>
            </w:r>
          </w:p>
          <w:p w:rsidR="003233CF" w:rsidRDefault="003233CF" w:rsidP="00443FA8">
            <w:pPr>
              <w:spacing w:before="120" w:after="120" w:line="276" w:lineRule="auto"/>
              <w:jc w:val="center"/>
            </w:pPr>
          </w:p>
          <w:p w:rsidR="003233CF" w:rsidRDefault="003233CF" w:rsidP="00443FA8">
            <w:pPr>
              <w:spacing w:before="120" w:after="120" w:line="276" w:lineRule="auto"/>
              <w:jc w:val="center"/>
            </w:pPr>
          </w:p>
        </w:tc>
        <w:tc>
          <w:tcPr>
            <w:tcW w:w="4788" w:type="dxa"/>
          </w:tcPr>
          <w:p w:rsidR="003233CF" w:rsidRDefault="003233CF" w:rsidP="00443FA8">
            <w:pPr>
              <w:spacing w:before="120" w:after="120" w:line="276" w:lineRule="auto"/>
              <w:jc w:val="center"/>
            </w:pPr>
            <w:r w:rsidRPr="003233CF">
              <w:rPr>
                <w:b/>
                <w:sz w:val="28"/>
                <w:u w:val="single"/>
              </w:rPr>
              <w:t>A Farmer</w:t>
            </w:r>
          </w:p>
        </w:tc>
      </w:tr>
    </w:tbl>
    <w:p w:rsidR="003233CF" w:rsidRDefault="003233CF" w:rsidP="00C42A0B">
      <w:pPr>
        <w:spacing w:before="120" w:after="120" w:line="276" w:lineRule="auto"/>
        <w:sectPr w:rsidR="003233CF" w:rsidSect="00457A6D">
          <w:pgSz w:w="12240" w:h="15840"/>
          <w:pgMar w:top="864" w:right="1440" w:bottom="864" w:left="1440" w:header="720" w:footer="360" w:gutter="0"/>
          <w:cols w:space="720"/>
          <w:docGrid w:linePitch="360"/>
        </w:sectPr>
      </w:pPr>
    </w:p>
    <w:p w:rsidR="00CC71AF" w:rsidRPr="00CC71AF" w:rsidRDefault="00CC71AF" w:rsidP="00CC71AF">
      <w:pPr>
        <w:spacing w:before="100" w:beforeAutospacing="1" w:after="120"/>
        <w:ind w:left="-180"/>
        <w:outlineLvl w:val="1"/>
        <w:rPr>
          <w:rFonts w:ascii="Garamond" w:eastAsia="Times New Roman" w:hAnsi="Garamond" w:cs="Times New Roman"/>
          <w:b/>
          <w:bCs/>
          <w:sz w:val="34"/>
          <w:szCs w:val="34"/>
        </w:rPr>
      </w:pPr>
      <w:r w:rsidRPr="00CC71AF">
        <w:rPr>
          <w:rFonts w:ascii="Garamond" w:eastAsia="Times New Roman" w:hAnsi="Garamond" w:cs="Times New Roman"/>
          <w:b/>
          <w:bCs/>
          <w:noProof/>
          <w:sz w:val="34"/>
          <w:szCs w:val="34"/>
        </w:rPr>
        <mc:AlternateContent>
          <mc:Choice Requires="wps">
            <w:drawing>
              <wp:anchor distT="0" distB="0" distL="114300" distR="114300" simplePos="0" relativeHeight="251657216" behindDoc="0" locked="0" layoutInCell="1" allowOverlap="1" wp14:anchorId="48FADA49" wp14:editId="5A94EDF9">
                <wp:simplePos x="0" y="0"/>
                <wp:positionH relativeFrom="column">
                  <wp:posOffset>4804012</wp:posOffset>
                </wp:positionH>
                <wp:positionV relativeFrom="paragraph">
                  <wp:posOffset>106453</wp:posOffset>
                </wp:positionV>
                <wp:extent cx="1104767" cy="832513"/>
                <wp:effectExtent l="0" t="0" r="1968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767" cy="832513"/>
                        </a:xfrm>
                        <a:prstGeom prst="rect">
                          <a:avLst/>
                        </a:prstGeom>
                        <a:solidFill>
                          <a:srgbClr val="FFFFFF"/>
                        </a:solidFill>
                        <a:ln w="9525">
                          <a:solidFill>
                            <a:srgbClr val="000000"/>
                          </a:solidFill>
                          <a:miter lim="800000"/>
                          <a:headEnd/>
                          <a:tailEnd/>
                        </a:ln>
                      </wps:spPr>
                      <wps:txbx>
                        <w:txbxContent>
                          <w:p w:rsidR="00436878" w:rsidRPr="00CC71AF" w:rsidRDefault="00436878" w:rsidP="00CC71AF">
                            <w:pPr>
                              <w:pStyle w:val="Heading2"/>
                              <w:spacing w:before="0"/>
                              <w:jc w:val="center"/>
                              <w:rPr>
                                <w:b/>
                                <w:color w:val="auto"/>
                                <w:sz w:val="32"/>
                              </w:rPr>
                            </w:pPr>
                            <w:r w:rsidRPr="00CC71AF">
                              <w:rPr>
                                <w:color w:val="auto"/>
                                <w:sz w:val="32"/>
                              </w:rPr>
                              <w:t>Document</w:t>
                            </w:r>
                          </w:p>
                          <w:p w:rsidR="00436878" w:rsidRPr="00CC71AF" w:rsidRDefault="00436878" w:rsidP="00CC71AF">
                            <w:pPr>
                              <w:pStyle w:val="Heading2"/>
                              <w:spacing w:before="120" w:after="120"/>
                              <w:jc w:val="center"/>
                              <w:rPr>
                                <w:b/>
                                <w:color w:val="auto"/>
                                <w:sz w:val="52"/>
                              </w:rPr>
                            </w:pPr>
                            <w:bookmarkStart w:id="10" w:name="_3.7"/>
                            <w:bookmarkEnd w:id="10"/>
                            <w:r w:rsidRPr="00CC71AF">
                              <w:rPr>
                                <w:b/>
                                <w:color w:val="auto"/>
                                <w:sz w:val="52"/>
                              </w:rPr>
                              <w:t>3.7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FADA49" id="_x0000_s1033" type="#_x0000_t202" style="position:absolute;left:0;text-align:left;margin-left:378.25pt;margin-top:8.4pt;width:87pt;height:6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">
                <v:textbox>
                  <w:txbxContent>
                    <w:p w:rsidR="00436878" w:rsidRPr="00CC71AF" w:rsidRDefault="00436878" w:rsidP="00CC71AF">
                      <w:pPr>
                        <w:pStyle w:val="Heading2"/>
                        <w:spacing w:before="0"/>
                        <w:jc w:val="center"/>
                        <w:rPr>
                          <w:b/>
                          <w:color w:val="auto"/>
                          <w:sz w:val="32"/>
                        </w:rPr>
                      </w:pPr>
                      <w:r w:rsidRPr="00CC71AF">
                        <w:rPr>
                          <w:color w:val="auto"/>
                          <w:sz w:val="32"/>
                        </w:rPr>
                        <w:t>Document</w:t>
                      </w:r>
                    </w:p>
                    <w:p w:rsidR="00436878" w:rsidRPr="00CC71AF" w:rsidRDefault="00436878" w:rsidP="00CC71AF">
                      <w:pPr>
                        <w:pStyle w:val="Heading2"/>
                        <w:spacing w:before="120" w:after="120"/>
                        <w:jc w:val="center"/>
                        <w:rPr>
                          <w:b/>
                          <w:color w:val="auto"/>
                          <w:sz w:val="52"/>
                        </w:rPr>
                      </w:pPr>
                      <w:bookmarkStart w:id="11" w:name="_3.7"/>
                      <w:bookmarkEnd w:id="11"/>
                      <w:r w:rsidRPr="00CC71AF">
                        <w:rPr>
                          <w:b/>
                          <w:color w:val="auto"/>
                          <w:sz w:val="52"/>
                        </w:rPr>
                        <w:t>3.7</w:t>
                      </w:r>
                    </w:p>
                  </w:txbxContent>
                </v:textbox>
              </v:shape>
            </w:pict>
          </mc:Fallback>
        </mc:AlternateContent>
      </w:r>
      <w:r w:rsidRPr="00CC71AF">
        <w:rPr>
          <w:rFonts w:ascii="Garamond" w:eastAsia="Times New Roman" w:hAnsi="Garamond" w:cs="Times New Roman"/>
          <w:b/>
          <w:bCs/>
          <w:noProof/>
          <w:sz w:val="34"/>
          <w:szCs w:val="34"/>
        </w:rPr>
        <w:t>Letter from Thomas Jefferson to James Madison</w:t>
      </w:r>
    </w:p>
    <w:p w:rsidR="00CC71AF" w:rsidRDefault="00CC71AF" w:rsidP="00CC71AF">
      <w:pPr>
        <w:spacing w:after="120"/>
        <w:ind w:left="-187" w:right="-187"/>
        <w:rPr>
          <w:rFonts w:ascii="Garamond" w:hAnsi="Garamond"/>
          <w:b/>
          <w:bCs/>
          <w:sz w:val="24"/>
        </w:rPr>
      </w:pPr>
      <w:r>
        <w:rPr>
          <w:rFonts w:ascii="Garamond" w:hAnsi="Garamond"/>
          <w:b/>
          <w:bCs/>
          <w:sz w:val="24"/>
        </w:rPr>
        <w:t>From Paris, December 20, 1787</w:t>
      </w:r>
    </w:p>
    <w:p w:rsidR="00CC71AF" w:rsidRPr="00417ED1" w:rsidRDefault="00CC71AF" w:rsidP="00CC71AF">
      <w:pPr>
        <w:spacing w:after="120"/>
        <w:ind w:left="-187" w:right="-187"/>
        <w:rPr>
          <w:rFonts w:ascii="Garamond" w:hAnsi="Garamond" w:cs="Arial"/>
          <w:sz w:val="32"/>
          <w:szCs w:val="20"/>
        </w:rPr>
      </w:pPr>
      <w:r w:rsidRPr="00417ED1">
        <w:rPr>
          <w:rFonts w:ascii="Garamond" w:hAnsi="Garamond" w:cs="Arial"/>
          <w:bCs/>
          <w:sz w:val="6"/>
          <w:szCs w:val="20"/>
        </w:rPr>
        <w:t xml:space="preserve"> </w:t>
      </w:r>
      <w:r w:rsidRPr="00417ED1">
        <w:rPr>
          <w:rFonts w:ascii="Garamond" w:hAnsi="Garamond" w:cs="Arial"/>
          <w:bCs/>
          <w:sz w:val="18"/>
          <w:szCs w:val="20"/>
        </w:rPr>
        <w:t xml:space="preserve">Retrieved from </w:t>
      </w:r>
      <w:proofErr w:type="spellStart"/>
      <w:r w:rsidRPr="00417ED1">
        <w:rPr>
          <w:rFonts w:ascii="Garamond" w:hAnsi="Garamond" w:cs="Arial"/>
          <w:bCs/>
          <w:sz w:val="18"/>
          <w:szCs w:val="20"/>
        </w:rPr>
        <w:t>Beliefnet</w:t>
      </w:r>
      <w:proofErr w:type="spellEnd"/>
      <w:r w:rsidRPr="00417ED1">
        <w:rPr>
          <w:rFonts w:ascii="Garamond" w:hAnsi="Garamond" w:cs="Arial"/>
          <w:bCs/>
          <w:sz w:val="18"/>
          <w:szCs w:val="20"/>
        </w:rPr>
        <w:t xml:space="preserve">: </w:t>
      </w:r>
      <w:hyperlink r:id="rId42" w:history="1">
        <w:r w:rsidRPr="00417ED1">
          <w:rPr>
            <w:rStyle w:val="Hyperlink"/>
            <w:rFonts w:ascii="Garamond" w:hAnsi="Garamond" w:cs="Arial"/>
            <w:color w:val="1F497D" w:themeColor="text2"/>
            <w:sz w:val="18"/>
            <w:szCs w:val="20"/>
          </w:rPr>
          <w:t>http://www.beliefnet.com/resourcelib/docs/163</w:t>
        </w:r>
      </w:hyperlink>
      <w:r w:rsidRPr="00417ED1">
        <w:rPr>
          <w:rFonts w:ascii="Garamond" w:hAnsi="Garamond" w:cs="Arial"/>
          <w:sz w:val="18"/>
          <w:szCs w:val="20"/>
        </w:rPr>
        <w:br/>
      </w:r>
    </w:p>
    <w:p w:rsidR="00CC71AF" w:rsidRPr="00417ED1" w:rsidRDefault="00CC71AF" w:rsidP="00CC71AF">
      <w:pPr>
        <w:spacing w:before="120" w:after="240" w:line="252" w:lineRule="auto"/>
        <w:ind w:left="-187"/>
        <w:rPr>
          <w:rFonts w:ascii="Garamond" w:hAnsi="Garamond" w:cs="Arial"/>
          <w:b/>
          <w:szCs w:val="23"/>
        </w:rPr>
      </w:pPr>
      <w:r w:rsidRPr="00417ED1">
        <w:rPr>
          <w:rFonts w:ascii="Garamond" w:hAnsi="Garamond" w:cs="Arial"/>
          <w:b/>
          <w:szCs w:val="23"/>
        </w:rPr>
        <w:t>Jefferson shares his first impressions of the proposed Constitution with Madison:</w:t>
      </w:r>
    </w:p>
    <w:p w:rsidR="001C09B5" w:rsidRPr="00CC71AF" w:rsidRDefault="001C09B5" w:rsidP="00CC71AF">
      <w:pPr>
        <w:spacing w:before="120" w:after="120" w:line="252" w:lineRule="auto"/>
        <w:rPr>
          <w:rFonts w:ascii="Garamond" w:hAnsi="Garamond"/>
          <w:sz w:val="23"/>
          <w:szCs w:val="23"/>
        </w:rPr>
      </w:pPr>
      <w:r w:rsidRPr="00CC71AF">
        <w:rPr>
          <w:rFonts w:ascii="Garamond" w:hAnsi="Garamond"/>
          <w:sz w:val="23"/>
          <w:szCs w:val="23"/>
        </w:rPr>
        <w:t xml:space="preserve">I like much the general idea of framing a government which should go on of itself peaceably, without needing continual recurrence to the state legislatures. I like the organization of the government into Legislative, Judiciary &amp; Executive. I like the power given the Legislature to levy taxes, and for that reason solely approve of the greater house being chosen by the people directly. For </w:t>
      </w:r>
      <w:proofErr w:type="spellStart"/>
      <w:r w:rsidRPr="00CC71AF">
        <w:rPr>
          <w:rFonts w:ascii="Garamond" w:hAnsi="Garamond"/>
          <w:sz w:val="23"/>
          <w:szCs w:val="23"/>
        </w:rPr>
        <w:t>tho</w:t>
      </w:r>
      <w:proofErr w:type="spellEnd"/>
      <w:r w:rsidRPr="00CC71AF">
        <w:rPr>
          <w:rFonts w:ascii="Garamond" w:hAnsi="Garamond"/>
          <w:sz w:val="23"/>
          <w:szCs w:val="23"/>
        </w:rPr>
        <w:t xml:space="preserve">' I think a house chosen by them will be very </w:t>
      </w:r>
      <w:proofErr w:type="spellStart"/>
      <w:r w:rsidRPr="00CC71AF">
        <w:rPr>
          <w:rFonts w:ascii="Garamond" w:hAnsi="Garamond"/>
          <w:sz w:val="23"/>
          <w:szCs w:val="23"/>
        </w:rPr>
        <w:t>illy</w:t>
      </w:r>
      <w:proofErr w:type="spellEnd"/>
      <w:r w:rsidRPr="00CC71AF">
        <w:rPr>
          <w:rFonts w:ascii="Garamond" w:hAnsi="Garamond"/>
          <w:sz w:val="23"/>
          <w:szCs w:val="23"/>
        </w:rPr>
        <w:t xml:space="preserve"> qualified to legislate for the Union, for foreign nations &amp;c. yet this evil does not weigh against the good of preserving inviolate the fundamental principle that the people are not to be taxed but by representatives chosen immediately by themselves. I am captivated by the compromise of the opposite claims of the great &amp; little states, of the latter to equal, and the former to proportional influence. I am much pleased too with the substitution of the method of voting by persons, inst</w:t>
      </w:r>
      <w:r w:rsidR="00F65F84" w:rsidRPr="00CC71AF">
        <w:rPr>
          <w:rFonts w:ascii="Garamond" w:hAnsi="Garamond"/>
          <w:sz w:val="23"/>
          <w:szCs w:val="23"/>
        </w:rPr>
        <w:t>ead of that of voting by states</w:t>
      </w:r>
      <w:r w:rsidRPr="00CC71AF">
        <w:rPr>
          <w:rFonts w:ascii="Garamond" w:hAnsi="Garamond"/>
          <w:sz w:val="23"/>
          <w:szCs w:val="23"/>
        </w:rPr>
        <w:t xml:space="preserve">: and I like the negative given to the Executive with a third of either house, though I should have liked it better had the Judiciary been associated for that purpose, or invested with a similar and separate power… </w:t>
      </w:r>
    </w:p>
    <w:p w:rsidR="00F65F84" w:rsidRPr="00CC71AF" w:rsidRDefault="001C09B5" w:rsidP="00CC71AF">
      <w:pPr>
        <w:spacing w:before="120" w:after="120" w:line="252" w:lineRule="auto"/>
        <w:rPr>
          <w:rFonts w:ascii="Garamond" w:hAnsi="Garamond"/>
          <w:sz w:val="23"/>
          <w:szCs w:val="23"/>
        </w:rPr>
      </w:pPr>
      <w:r w:rsidRPr="00CC71AF">
        <w:rPr>
          <w:rFonts w:ascii="Garamond" w:hAnsi="Garamond"/>
          <w:sz w:val="23"/>
          <w:szCs w:val="23"/>
        </w:rPr>
        <w:t xml:space="preserve">I will now add what I do not like. First the omission of a bill of rights providing clearly &amp; without the aid of sophisms for freedom of religion, freedom of the press, protection against standing armies, restriction against monopolies, the eternal &amp; unremitting force of the habeas corpus laws, and trials by jury… a bill of rights is what the people are entitled to against every government on earth, general or particular, &amp; what no just government should refuse, or rest on inferences. </w:t>
      </w:r>
    </w:p>
    <w:p w:rsidR="003233CF" w:rsidRPr="00CC71AF" w:rsidRDefault="001C09B5" w:rsidP="00CC71AF">
      <w:pPr>
        <w:spacing w:before="120" w:after="120" w:line="252" w:lineRule="auto"/>
        <w:rPr>
          <w:rFonts w:ascii="Garamond" w:hAnsi="Garamond"/>
          <w:sz w:val="23"/>
          <w:szCs w:val="23"/>
        </w:rPr>
      </w:pPr>
      <w:r w:rsidRPr="00CC71AF">
        <w:rPr>
          <w:rFonts w:ascii="Garamond" w:hAnsi="Garamond"/>
          <w:sz w:val="23"/>
          <w:szCs w:val="23"/>
        </w:rPr>
        <w:t xml:space="preserve">The second feature I dislike, and greatly dislike, is the abandonment in every instance of the necessity of </w:t>
      </w:r>
      <w:r w:rsidRPr="00CC71AF">
        <w:rPr>
          <w:rFonts w:ascii="Garamond" w:hAnsi="Garamond"/>
          <w:b/>
          <w:sz w:val="23"/>
          <w:szCs w:val="23"/>
        </w:rPr>
        <w:t>rotation in office</w:t>
      </w:r>
      <w:r w:rsidRPr="00CC71AF">
        <w:rPr>
          <w:rFonts w:ascii="Garamond" w:hAnsi="Garamond"/>
          <w:sz w:val="23"/>
          <w:szCs w:val="23"/>
        </w:rPr>
        <w:t>, and most particularly in the case of the President. Experience concurs with reason in concluding that the first magistrate will always be re-elected if the Constitution permits it. He is then an officer for life</w:t>
      </w:r>
      <w:r w:rsidR="00F65F84" w:rsidRPr="00CC71AF">
        <w:rPr>
          <w:rFonts w:ascii="Garamond" w:hAnsi="Garamond"/>
          <w:sz w:val="23"/>
          <w:szCs w:val="23"/>
        </w:rPr>
        <w:t>…</w:t>
      </w:r>
      <w:r w:rsidRPr="00CC71AF">
        <w:rPr>
          <w:rFonts w:ascii="Garamond" w:hAnsi="Garamond"/>
          <w:sz w:val="23"/>
          <w:szCs w:val="23"/>
        </w:rPr>
        <w:t xml:space="preserve"> An incapacity to be elected a second time would have been the only effectual preventative. The power of removing him every fourth year by the vote of the people is a power which will not be exercised. The king of Poland is </w:t>
      </w:r>
      <w:r w:rsidR="00F65F84" w:rsidRPr="00CC71AF">
        <w:rPr>
          <w:rFonts w:ascii="Garamond" w:hAnsi="Garamond"/>
          <w:sz w:val="23"/>
          <w:szCs w:val="23"/>
        </w:rPr>
        <w:t>removable</w:t>
      </w:r>
      <w:r w:rsidRPr="00CC71AF">
        <w:rPr>
          <w:rFonts w:ascii="Garamond" w:hAnsi="Garamond"/>
          <w:sz w:val="23"/>
          <w:szCs w:val="23"/>
        </w:rPr>
        <w:t xml:space="preserve"> every day by the Diet, yet he is never removed</w:t>
      </w:r>
      <w:r w:rsidR="003233CF" w:rsidRPr="00CC71AF">
        <w:rPr>
          <w:rFonts w:ascii="Garamond" w:hAnsi="Garamond"/>
          <w:sz w:val="23"/>
          <w:szCs w:val="23"/>
        </w:rPr>
        <w:t>…</w:t>
      </w:r>
    </w:p>
    <w:p w:rsidR="00CC71AF" w:rsidRDefault="001C09B5" w:rsidP="00CC71AF">
      <w:pPr>
        <w:spacing w:before="120" w:after="120" w:line="252" w:lineRule="auto"/>
        <w:rPr>
          <w:rFonts w:ascii="Garamond" w:hAnsi="Garamond"/>
          <w:sz w:val="23"/>
          <w:szCs w:val="23"/>
        </w:rPr>
      </w:pPr>
      <w:r w:rsidRPr="00404CC9">
        <w:rPr>
          <w:rFonts w:ascii="Garamond" w:hAnsi="Garamond"/>
          <w:b/>
          <w:sz w:val="23"/>
          <w:szCs w:val="23"/>
        </w:rPr>
        <w:t xml:space="preserve">I </w:t>
      </w:r>
      <w:r w:rsidRPr="00CC71AF">
        <w:rPr>
          <w:rFonts w:ascii="Garamond" w:hAnsi="Garamond"/>
          <w:b/>
          <w:sz w:val="23"/>
          <w:szCs w:val="23"/>
        </w:rPr>
        <w:t xml:space="preserve">own I am not a friend to a very energetic government. It is always oppressive. </w:t>
      </w:r>
      <w:r w:rsidRPr="00CC71AF">
        <w:rPr>
          <w:rFonts w:ascii="Garamond" w:hAnsi="Garamond"/>
          <w:sz w:val="23"/>
          <w:szCs w:val="23"/>
        </w:rPr>
        <w:t>The late rebellion in Massachusetts has given more alarm than I think it should have done</w:t>
      </w:r>
      <w:r w:rsidR="003233CF" w:rsidRPr="00CC71AF">
        <w:rPr>
          <w:rFonts w:ascii="Garamond" w:hAnsi="Garamond"/>
          <w:sz w:val="23"/>
          <w:szCs w:val="23"/>
        </w:rPr>
        <w:t>…</w:t>
      </w:r>
    </w:p>
    <w:p w:rsidR="00C42A0B" w:rsidRPr="00CC71AF" w:rsidRDefault="003233CF" w:rsidP="00CC71AF">
      <w:pPr>
        <w:spacing w:before="120" w:after="240" w:line="252" w:lineRule="auto"/>
        <w:rPr>
          <w:rFonts w:ascii="Garamond" w:hAnsi="Garamond"/>
          <w:sz w:val="23"/>
          <w:szCs w:val="23"/>
        </w:rPr>
      </w:pPr>
      <w:r w:rsidRPr="00CC71AF">
        <w:rPr>
          <w:rFonts w:ascii="Garamond" w:hAnsi="Garamond"/>
          <w:b/>
          <w:sz w:val="23"/>
          <w:szCs w:val="23"/>
        </w:rPr>
        <w:t>I</w:t>
      </w:r>
      <w:r w:rsidR="001C09B5" w:rsidRPr="00CC71AF">
        <w:rPr>
          <w:rFonts w:ascii="Garamond" w:hAnsi="Garamond"/>
          <w:b/>
          <w:sz w:val="23"/>
          <w:szCs w:val="23"/>
        </w:rPr>
        <w:t xml:space="preserve"> think our governments will remain virtuous for many centuries; </w:t>
      </w:r>
      <w:proofErr w:type="gramStart"/>
      <w:r w:rsidR="001C09B5" w:rsidRPr="00CC71AF">
        <w:rPr>
          <w:rFonts w:ascii="Garamond" w:hAnsi="Garamond"/>
          <w:b/>
          <w:sz w:val="23"/>
          <w:szCs w:val="23"/>
        </w:rPr>
        <w:t>as long as</w:t>
      </w:r>
      <w:proofErr w:type="gramEnd"/>
      <w:r w:rsidR="001C09B5" w:rsidRPr="00CC71AF">
        <w:rPr>
          <w:rFonts w:ascii="Garamond" w:hAnsi="Garamond"/>
          <w:b/>
          <w:sz w:val="23"/>
          <w:szCs w:val="23"/>
        </w:rPr>
        <w:t xml:space="preserve"> </w:t>
      </w:r>
      <w:r w:rsidRPr="00CC71AF">
        <w:rPr>
          <w:rFonts w:ascii="Garamond" w:hAnsi="Garamond"/>
          <w:b/>
          <w:sz w:val="23"/>
          <w:szCs w:val="23"/>
        </w:rPr>
        <w:t>[the people]</w:t>
      </w:r>
      <w:r w:rsidR="001C09B5" w:rsidRPr="00CC71AF">
        <w:rPr>
          <w:rFonts w:ascii="Garamond" w:hAnsi="Garamond"/>
          <w:b/>
          <w:sz w:val="23"/>
          <w:szCs w:val="23"/>
        </w:rPr>
        <w:t xml:space="preserve"> are chiefly agricultural; and this will be as long as there shall be vacant lands in any part of America. When they get piled upon one another in large cities, as in Europe, they will become corrupt as in Europe. Above all things I hope the education of the common people will be attended to; convinced that on their good sense we may rely with the most security for the preservation of a due degree of liberty</w:t>
      </w:r>
      <w:r w:rsidR="00F65F84" w:rsidRPr="00CC71AF">
        <w:rPr>
          <w:rFonts w:ascii="Garamond" w:hAnsi="Garamond"/>
          <w:b/>
          <w:sz w:val="23"/>
          <w:szCs w:val="23"/>
        </w:rPr>
        <w:t>…</w:t>
      </w:r>
    </w:p>
    <w:tbl>
      <w:tblPr>
        <w:tblStyle w:val="TableGrid"/>
        <w:tblW w:w="0" w:type="auto"/>
        <w:tblInd w:w="108" w:type="dxa"/>
        <w:tblLook w:val="04A0" w:firstRow="1" w:lastRow="0" w:firstColumn="1" w:lastColumn="0" w:noHBand="0" w:noVBand="1"/>
      </w:tblPr>
      <w:tblGrid>
        <w:gridCol w:w="4617"/>
        <w:gridCol w:w="4625"/>
      </w:tblGrid>
      <w:tr w:rsidR="00CC71AF" w:rsidTr="007764E0">
        <w:trPr>
          <w:trHeight w:val="710"/>
        </w:trPr>
        <w:tc>
          <w:tcPr>
            <w:tcW w:w="4680" w:type="dxa"/>
            <w:vAlign w:val="center"/>
          </w:tcPr>
          <w:p w:rsidR="00CC71AF" w:rsidRPr="00417ED1" w:rsidRDefault="00CC71AF" w:rsidP="007764E0">
            <w:pPr>
              <w:spacing w:line="276" w:lineRule="auto"/>
              <w:jc w:val="center"/>
              <w:rPr>
                <w:rFonts w:ascii="Garamond" w:hAnsi="Garamond" w:cs="Arial"/>
                <w:b/>
                <w:i/>
              </w:rPr>
            </w:pPr>
            <w:r w:rsidRPr="00417ED1">
              <w:rPr>
                <w:rFonts w:ascii="Garamond" w:hAnsi="Garamond" w:cs="Arial"/>
                <w:b/>
              </w:rPr>
              <w:t xml:space="preserve">To what extent does Jefferson sound like a </w:t>
            </w:r>
            <w:r w:rsidRPr="00417ED1">
              <w:rPr>
                <w:rFonts w:ascii="Garamond" w:hAnsi="Garamond" w:cs="Arial"/>
                <w:b/>
                <w:sz w:val="28"/>
              </w:rPr>
              <w:t>Federalist?</w:t>
            </w:r>
          </w:p>
        </w:tc>
        <w:tc>
          <w:tcPr>
            <w:tcW w:w="4680" w:type="dxa"/>
            <w:vAlign w:val="center"/>
          </w:tcPr>
          <w:p w:rsidR="00CC71AF" w:rsidRPr="00417ED1" w:rsidRDefault="00CC71AF" w:rsidP="007764E0">
            <w:pPr>
              <w:spacing w:line="276" w:lineRule="auto"/>
              <w:jc w:val="center"/>
              <w:rPr>
                <w:rFonts w:ascii="Garamond" w:hAnsi="Garamond" w:cs="Arial"/>
                <w:b/>
              </w:rPr>
            </w:pPr>
            <w:r w:rsidRPr="00417ED1">
              <w:rPr>
                <w:rFonts w:ascii="Garamond" w:hAnsi="Garamond" w:cs="Arial"/>
                <w:b/>
              </w:rPr>
              <w:t xml:space="preserve">To what extent does Jefferson sound like an </w:t>
            </w:r>
            <w:r w:rsidRPr="00417ED1">
              <w:rPr>
                <w:rFonts w:ascii="Garamond" w:hAnsi="Garamond" w:cs="Arial"/>
                <w:b/>
                <w:sz w:val="28"/>
              </w:rPr>
              <w:t>Antifederalist?</w:t>
            </w:r>
          </w:p>
        </w:tc>
      </w:tr>
      <w:tr w:rsidR="00CC71AF" w:rsidTr="007764E0">
        <w:tc>
          <w:tcPr>
            <w:tcW w:w="4680" w:type="dxa"/>
          </w:tcPr>
          <w:p w:rsidR="00CC71AF" w:rsidRDefault="00CC71AF" w:rsidP="007764E0">
            <w:pPr>
              <w:spacing w:before="120" w:after="120" w:line="276" w:lineRule="auto"/>
            </w:pPr>
          </w:p>
          <w:p w:rsidR="00CC71AF" w:rsidRDefault="00CC71AF" w:rsidP="007764E0">
            <w:pPr>
              <w:spacing w:before="120" w:after="120" w:line="276" w:lineRule="auto"/>
            </w:pPr>
          </w:p>
          <w:p w:rsidR="00CC71AF" w:rsidRDefault="00CC71AF" w:rsidP="007764E0">
            <w:pPr>
              <w:spacing w:before="120" w:after="120" w:line="276" w:lineRule="auto"/>
            </w:pPr>
          </w:p>
        </w:tc>
        <w:tc>
          <w:tcPr>
            <w:tcW w:w="4680" w:type="dxa"/>
          </w:tcPr>
          <w:p w:rsidR="00CC71AF" w:rsidRDefault="00CC71AF" w:rsidP="007764E0">
            <w:pPr>
              <w:spacing w:before="120" w:after="120" w:line="276" w:lineRule="auto"/>
            </w:pPr>
          </w:p>
        </w:tc>
      </w:tr>
    </w:tbl>
    <w:p w:rsidR="00CC71AF" w:rsidRPr="00C42A0B" w:rsidRDefault="00CC71AF" w:rsidP="00CC71AF">
      <w:pPr>
        <w:spacing w:before="120" w:after="120"/>
        <w:rPr>
          <w:b/>
          <w:sz w:val="24"/>
        </w:rPr>
        <w:sectPr w:rsidR="00CC71AF" w:rsidRPr="00C42A0B" w:rsidSect="00457A6D">
          <w:pgSz w:w="12240" w:h="15840"/>
          <w:pgMar w:top="864" w:right="1440" w:bottom="864" w:left="1440" w:header="720" w:footer="360" w:gutter="0"/>
          <w:cols w:space="720"/>
          <w:docGrid w:linePitch="360"/>
        </w:sectPr>
      </w:pPr>
    </w:p>
    <w:p w:rsidR="006D54E5" w:rsidRPr="004D6048" w:rsidRDefault="004D6048" w:rsidP="004D6048">
      <w:pPr>
        <w:jc w:val="right"/>
        <w:outlineLvl w:val="0"/>
        <w:rPr>
          <w:rFonts w:eastAsia="Times New Roman" w:cs="Times New Roman"/>
          <w:b/>
          <w:bCs/>
          <w:kern w:val="36"/>
          <w:sz w:val="12"/>
          <w:szCs w:val="48"/>
        </w:rPr>
      </w:pPr>
      <w:r>
        <w:rPr>
          <w:rFonts w:eastAsia="Times New Roman" w:cs="Times New Roman"/>
          <w:b/>
          <w:bCs/>
          <w:noProof/>
          <w:kern w:val="36"/>
          <w:sz w:val="12"/>
          <w:szCs w:val="48"/>
        </w:rPr>
        <w:drawing>
          <wp:anchor distT="0" distB="0" distL="114300" distR="114300" simplePos="0" relativeHeight="251678720" behindDoc="0" locked="0" layoutInCell="1" allowOverlap="1" wp14:anchorId="042659FE" wp14:editId="4E57245D">
            <wp:simplePos x="0" y="0"/>
            <wp:positionH relativeFrom="column">
              <wp:posOffset>152400</wp:posOffset>
            </wp:positionH>
            <wp:positionV relativeFrom="paragraph">
              <wp:posOffset>-62865</wp:posOffset>
            </wp:positionV>
            <wp:extent cx="1428750" cy="933450"/>
            <wp:effectExtent l="0" t="0" r="0" b="0"/>
            <wp:wrapNone/>
            <wp:docPr id="10" name="Picture 1" descr="http://bensbiz.mlblogs.com/pointc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nsbiz.mlblogs.com/pointcpoint.jpg"/>
                    <pic:cNvPicPr>
                      <a:picLocks noChangeAspect="1" noChangeArrowheads="1"/>
                    </pic:cNvPicPr>
                  </pic:nvPicPr>
                  <pic:blipFill>
                    <a:blip r:embed="rId16" cstate="print">
                      <a:clrChange>
                        <a:clrFrom>
                          <a:srgbClr val="FFFFFF"/>
                        </a:clrFrom>
                        <a:clrTo>
                          <a:srgbClr val="FFFFFF">
                            <a:alpha val="0"/>
                          </a:srgbClr>
                        </a:clrTo>
                      </a:clrChange>
                    </a:blip>
                    <a:srcRect b="51000"/>
                    <a:stretch>
                      <a:fillRect/>
                    </a:stretch>
                  </pic:blipFill>
                  <pic:spPr bwMode="auto">
                    <a:xfrm>
                      <a:off x="0" y="0"/>
                      <a:ext cx="1428750" cy="933450"/>
                    </a:xfrm>
                    <a:prstGeom prst="rect">
                      <a:avLst/>
                    </a:prstGeom>
                    <a:noFill/>
                    <a:ln w="9525">
                      <a:noFill/>
                      <a:miter lim="800000"/>
                      <a:headEnd/>
                      <a:tailEnd/>
                    </a:ln>
                  </pic:spPr>
                </pic:pic>
              </a:graphicData>
            </a:graphic>
          </wp:anchor>
        </w:drawing>
      </w:r>
      <w:r w:rsidR="005C3016">
        <w:rPr>
          <w:rFonts w:eastAsia="Times New Roman" w:cs="Times New Roman"/>
          <w:b/>
          <w:bCs/>
          <w:noProof/>
          <w:kern w:val="36"/>
          <w:sz w:val="32"/>
          <w:szCs w:val="48"/>
        </w:rPr>
        <mc:AlternateContent>
          <mc:Choice Requires="wps">
            <w:drawing>
              <wp:anchor distT="0" distB="0" distL="114300" distR="114300" simplePos="0" relativeHeight="251679744" behindDoc="0" locked="0" layoutInCell="1" allowOverlap="1">
                <wp:simplePos x="0" y="0"/>
                <wp:positionH relativeFrom="column">
                  <wp:posOffset>1075690</wp:posOffset>
                </wp:positionH>
                <wp:positionV relativeFrom="paragraph">
                  <wp:posOffset>123190</wp:posOffset>
                </wp:positionV>
                <wp:extent cx="600710" cy="370205"/>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878" w:rsidRPr="00FA66FC" w:rsidRDefault="00436878" w:rsidP="004D6048">
                            <w:pPr>
                              <w:jc w:val="center"/>
                              <w:rPr>
                                <w:b/>
                                <w:sz w:val="36"/>
                              </w:rPr>
                            </w:pPr>
                            <w:r>
                              <w:rPr>
                                <w:b/>
                                <w:sz w:val="36"/>
                              </w:rPr>
                              <w:t>3</w:t>
                            </w:r>
                            <w:r w:rsidRPr="00FA66FC">
                              <w:rPr>
                                <w:b/>
                                <w:sz w:val="36"/>
                              </w:rPr>
                              <w:t>.</w:t>
                            </w:r>
                            <w:r>
                              <w:rPr>
                                <w:b/>
                                <w:sz w:val="36"/>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34" type="#_x0000_t202" style="position:absolute;left:0;text-align:left;margin-left:84.7pt;margin-top:9.7pt;width:47.3pt;height:29.1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kjtQIAAMA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" filled="f" stroked="f">
                <v:textbox style="mso-fit-shape-to-text:t">
                  <w:txbxContent>
                    <w:p w:rsidR="00436878" w:rsidRPr="00FA66FC" w:rsidRDefault="00436878" w:rsidP="004D6048">
                      <w:pPr>
                        <w:jc w:val="center"/>
                        <w:rPr>
                          <w:b/>
                          <w:sz w:val="36"/>
                        </w:rPr>
                      </w:pPr>
                      <w:r>
                        <w:rPr>
                          <w:b/>
                          <w:sz w:val="36"/>
                        </w:rPr>
                        <w:t>3</w:t>
                      </w:r>
                      <w:r w:rsidRPr="00FA66FC">
                        <w:rPr>
                          <w:b/>
                          <w:sz w:val="36"/>
                        </w:rPr>
                        <w:t>.</w:t>
                      </w:r>
                      <w:r>
                        <w:rPr>
                          <w:b/>
                          <w:sz w:val="36"/>
                        </w:rPr>
                        <w:t>2</w:t>
                      </w:r>
                    </w:p>
                  </w:txbxContent>
                </v:textbox>
              </v:shape>
            </w:pict>
          </mc:Fallback>
        </mc:AlternateContent>
      </w:r>
      <w:r w:rsidR="006D54E5" w:rsidRPr="00715271">
        <w:rPr>
          <w:rFonts w:eastAsia="Times New Roman" w:cs="Times New Roman"/>
          <w:b/>
          <w:bCs/>
          <w:kern w:val="36"/>
          <w:sz w:val="32"/>
          <w:szCs w:val="48"/>
        </w:rPr>
        <w:t>The Federalist No. 84</w:t>
      </w:r>
    </w:p>
    <w:p w:rsidR="006D54E5" w:rsidRPr="00C6363C" w:rsidRDefault="006D54E5" w:rsidP="004D6048">
      <w:pPr>
        <w:spacing w:after="120"/>
        <w:ind w:left="3060"/>
        <w:jc w:val="right"/>
        <w:outlineLvl w:val="1"/>
        <w:rPr>
          <w:rFonts w:eastAsia="Times New Roman" w:cs="Times New Roman"/>
          <w:b/>
          <w:bCs/>
          <w:i/>
          <w:sz w:val="24"/>
          <w:szCs w:val="36"/>
        </w:rPr>
      </w:pPr>
      <w:r w:rsidRPr="00C6363C">
        <w:rPr>
          <w:rFonts w:eastAsia="Times New Roman" w:cs="Times New Roman"/>
          <w:b/>
          <w:bCs/>
          <w:i/>
          <w:sz w:val="24"/>
          <w:szCs w:val="36"/>
        </w:rPr>
        <w:t>Certain General and Miscellaneous Objections to the Constitution Considered and Answered</w:t>
      </w:r>
    </w:p>
    <w:p w:rsidR="006D54E5" w:rsidRDefault="006D54E5" w:rsidP="004D6048">
      <w:pPr>
        <w:jc w:val="right"/>
        <w:outlineLvl w:val="2"/>
        <w:rPr>
          <w:rFonts w:eastAsia="Times New Roman" w:cs="Times New Roman"/>
          <w:b/>
          <w:bCs/>
          <w:szCs w:val="27"/>
        </w:rPr>
      </w:pPr>
      <w:r w:rsidRPr="00C6363C">
        <w:rPr>
          <w:rFonts w:eastAsia="Times New Roman" w:cs="Times New Roman"/>
          <w:b/>
          <w:bCs/>
          <w:i/>
          <w:iCs/>
          <w:szCs w:val="27"/>
        </w:rPr>
        <w:t>Independent Journal</w:t>
      </w:r>
      <w:r w:rsidRPr="00C6363C">
        <w:rPr>
          <w:rFonts w:eastAsia="Times New Roman" w:cs="Times New Roman"/>
          <w:b/>
          <w:bCs/>
          <w:szCs w:val="27"/>
        </w:rPr>
        <w:br/>
        <w:t>Wednesday, July 16, Saturday, July 26, Saturday, August 9, 1788</w:t>
      </w:r>
      <w:r w:rsidRPr="00C6363C">
        <w:rPr>
          <w:rFonts w:eastAsia="Times New Roman" w:cs="Times New Roman"/>
          <w:b/>
          <w:bCs/>
          <w:szCs w:val="27"/>
        </w:rPr>
        <w:br/>
        <w:t>[Alexander Hamilton]</w:t>
      </w:r>
    </w:p>
    <w:p w:rsidR="006D54E5" w:rsidRPr="006D54E5" w:rsidRDefault="006D54E5" w:rsidP="004D6048">
      <w:pPr>
        <w:spacing w:after="120"/>
        <w:jc w:val="right"/>
        <w:rPr>
          <w:rFonts w:eastAsia="Times New Roman" w:cs="Times New Roman"/>
          <w:sz w:val="20"/>
          <w:szCs w:val="20"/>
        </w:rPr>
      </w:pPr>
      <w:r w:rsidRPr="006D54E5">
        <w:rPr>
          <w:rFonts w:eastAsia="Times New Roman" w:cs="Times New Roman"/>
          <w:sz w:val="20"/>
          <w:szCs w:val="20"/>
        </w:rPr>
        <w:t xml:space="preserve">Source:  </w:t>
      </w:r>
      <w:hyperlink r:id="rId43" w:history="1">
        <w:r w:rsidRPr="006D54E5">
          <w:rPr>
            <w:rStyle w:val="Hyperlink"/>
            <w:rFonts w:eastAsia="Times New Roman" w:cs="Times New Roman"/>
            <w:sz w:val="20"/>
            <w:szCs w:val="20"/>
          </w:rPr>
          <w:t>http://www.constitution.org/fed/federa39.htm</w:t>
        </w:r>
      </w:hyperlink>
    </w:p>
    <w:p w:rsidR="006D54E5" w:rsidRPr="00C6363C" w:rsidRDefault="006D54E5" w:rsidP="006D54E5">
      <w:pPr>
        <w:spacing w:before="120" w:after="120"/>
        <w:outlineLvl w:val="3"/>
        <w:rPr>
          <w:rFonts w:eastAsia="Times New Roman" w:cs="Times New Roman"/>
          <w:b/>
          <w:bCs/>
          <w:sz w:val="23"/>
          <w:szCs w:val="23"/>
        </w:rPr>
      </w:pPr>
      <w:r w:rsidRPr="00C6363C">
        <w:rPr>
          <w:rFonts w:eastAsia="Times New Roman" w:cs="Times New Roman"/>
          <w:b/>
          <w:bCs/>
          <w:sz w:val="23"/>
          <w:szCs w:val="23"/>
        </w:rPr>
        <w:t>To the People of the State of New York:</w:t>
      </w:r>
    </w:p>
    <w:p w:rsidR="006D54E5" w:rsidRPr="00C6363C" w:rsidRDefault="006D54E5" w:rsidP="006D54E5">
      <w:pPr>
        <w:spacing w:before="120" w:after="120"/>
        <w:rPr>
          <w:rFonts w:eastAsia="Times New Roman" w:cs="Times New Roman"/>
          <w:sz w:val="23"/>
          <w:szCs w:val="23"/>
        </w:rPr>
      </w:pPr>
      <w:r w:rsidRPr="00C6363C">
        <w:rPr>
          <w:rFonts w:eastAsia="Times New Roman" w:cs="Times New Roman"/>
          <w:sz w:val="23"/>
          <w:szCs w:val="23"/>
        </w:rPr>
        <w:t xml:space="preserve">IN THE course of the foregoing review of the Constitution, I have taken notice of, and endeavored to answer most of the objections which have appeared against it. There, however, remain a few which either did not fall naturally under any </w:t>
      </w:r>
      <w:proofErr w:type="gramStart"/>
      <w:r w:rsidRPr="00C6363C">
        <w:rPr>
          <w:rFonts w:eastAsia="Times New Roman" w:cs="Times New Roman"/>
          <w:sz w:val="23"/>
          <w:szCs w:val="23"/>
        </w:rPr>
        <w:t>particular head</w:t>
      </w:r>
      <w:proofErr w:type="gramEnd"/>
      <w:r w:rsidRPr="00C6363C">
        <w:rPr>
          <w:rFonts w:eastAsia="Times New Roman" w:cs="Times New Roman"/>
          <w:sz w:val="23"/>
          <w:szCs w:val="23"/>
        </w:rPr>
        <w:t xml:space="preserve"> or were forgotten in their proper places. These shall now be discussed; but as the subject has been drawn into great length, I shall so far consult brevity as to comprise all my observations on these miscellaneous points in a single paper.</w:t>
      </w:r>
    </w:p>
    <w:p w:rsidR="006D54E5" w:rsidRPr="00C6363C" w:rsidRDefault="006D54E5" w:rsidP="006D54E5">
      <w:pPr>
        <w:spacing w:before="120" w:after="120"/>
        <w:rPr>
          <w:rFonts w:eastAsia="Times New Roman" w:cs="Times New Roman"/>
          <w:sz w:val="23"/>
          <w:szCs w:val="23"/>
        </w:rPr>
      </w:pPr>
      <w:r w:rsidRPr="00C6363C">
        <w:rPr>
          <w:rFonts w:eastAsia="Times New Roman" w:cs="Times New Roman"/>
          <w:sz w:val="23"/>
          <w:szCs w:val="23"/>
        </w:rPr>
        <w:t>The most considerable of the remaining objections is that the plan of the convention contains no bill of rights….</w:t>
      </w:r>
    </w:p>
    <w:p w:rsidR="006D54E5" w:rsidRPr="00C6363C" w:rsidRDefault="006D54E5" w:rsidP="006D54E5">
      <w:pPr>
        <w:spacing w:before="120" w:after="120"/>
        <w:rPr>
          <w:rFonts w:eastAsia="Times New Roman" w:cs="Times New Roman"/>
          <w:sz w:val="23"/>
          <w:szCs w:val="23"/>
        </w:rPr>
      </w:pPr>
      <w:r w:rsidRPr="00C6363C">
        <w:rPr>
          <w:rFonts w:eastAsia="Times New Roman" w:cs="Times New Roman"/>
          <w:sz w:val="23"/>
          <w:szCs w:val="23"/>
        </w:rPr>
        <w:t xml:space="preserve">It has been several times truly remarked that bills of rights are, in their origin, stipulations between kings and their subjects, abridgements of prerogative in favor of privilege, reservations of rights not surrendered to the prince. Such was MAGNA CHARTA, obtained by the barons, sword in hand, from King John. Such were the subsequent confirmations of that charter by succeeding princes. Such was the </w:t>
      </w:r>
      <w:r w:rsidRPr="00C6363C">
        <w:rPr>
          <w:rFonts w:eastAsia="Times New Roman" w:cs="Times New Roman"/>
          <w:i/>
          <w:iCs/>
          <w:sz w:val="23"/>
          <w:szCs w:val="23"/>
        </w:rPr>
        <w:t>Petition of Right</w:t>
      </w:r>
      <w:r w:rsidRPr="00C6363C">
        <w:rPr>
          <w:rFonts w:eastAsia="Times New Roman" w:cs="Times New Roman"/>
          <w:sz w:val="23"/>
          <w:szCs w:val="23"/>
        </w:rPr>
        <w:t xml:space="preserve"> assented to by Charles I., in the beginning of his reign. Such, also, was the Declaration of Right presented by the Lords and Commons to the Prince of Orange in 1688, and afterwards thrown into the form of an act of parliament called the Bill of Rights. It is evident, therefore, that, according to their primitive signification, they have no application to constitutions professedly founded upon the power of the </w:t>
      </w:r>
      <w:proofErr w:type="gramStart"/>
      <w:r w:rsidRPr="00C6363C">
        <w:rPr>
          <w:rFonts w:eastAsia="Times New Roman" w:cs="Times New Roman"/>
          <w:sz w:val="23"/>
          <w:szCs w:val="23"/>
        </w:rPr>
        <w:t>people, and</w:t>
      </w:r>
      <w:proofErr w:type="gramEnd"/>
      <w:r w:rsidRPr="00C6363C">
        <w:rPr>
          <w:rFonts w:eastAsia="Times New Roman" w:cs="Times New Roman"/>
          <w:sz w:val="23"/>
          <w:szCs w:val="23"/>
        </w:rPr>
        <w:t xml:space="preserve"> executed by their immediate representatives and servants. Here, in strictness, the people surrender nothing; and as they retain </w:t>
      </w:r>
      <w:proofErr w:type="spellStart"/>
      <w:proofErr w:type="gramStart"/>
      <w:r w:rsidRPr="00C6363C">
        <w:rPr>
          <w:rFonts w:eastAsia="Times New Roman" w:cs="Times New Roman"/>
          <w:sz w:val="23"/>
          <w:szCs w:val="23"/>
        </w:rPr>
        <w:t>every thing</w:t>
      </w:r>
      <w:proofErr w:type="spellEnd"/>
      <w:proofErr w:type="gramEnd"/>
      <w:r w:rsidRPr="00C6363C">
        <w:rPr>
          <w:rFonts w:eastAsia="Times New Roman" w:cs="Times New Roman"/>
          <w:sz w:val="23"/>
          <w:szCs w:val="23"/>
        </w:rPr>
        <w:t xml:space="preserve"> they have no need of particular reservations…</w:t>
      </w:r>
    </w:p>
    <w:p w:rsidR="006D54E5" w:rsidRPr="00C6363C" w:rsidRDefault="006D54E5" w:rsidP="006D54E5">
      <w:pPr>
        <w:spacing w:before="120" w:after="120"/>
        <w:rPr>
          <w:rFonts w:eastAsia="Times New Roman" w:cs="Times New Roman"/>
          <w:sz w:val="23"/>
          <w:szCs w:val="23"/>
        </w:rPr>
      </w:pPr>
      <w:r w:rsidRPr="00C6363C">
        <w:rPr>
          <w:rFonts w:eastAsia="Times New Roman" w:cs="Times New Roman"/>
          <w:sz w:val="23"/>
          <w:szCs w:val="23"/>
        </w:rPr>
        <w:t xml:space="preserve">But a minute detail of </w:t>
      </w:r>
      <w:proofErr w:type="gramStart"/>
      <w:r w:rsidRPr="00C6363C">
        <w:rPr>
          <w:rFonts w:eastAsia="Times New Roman" w:cs="Times New Roman"/>
          <w:sz w:val="23"/>
          <w:szCs w:val="23"/>
        </w:rPr>
        <w:t>particular rights</w:t>
      </w:r>
      <w:proofErr w:type="gramEnd"/>
      <w:r w:rsidRPr="00C6363C">
        <w:rPr>
          <w:rFonts w:eastAsia="Times New Roman" w:cs="Times New Roman"/>
          <w:sz w:val="23"/>
          <w:szCs w:val="23"/>
        </w:rPr>
        <w:t xml:space="preserve"> is certainly far less applicable to a Constitution like that under consideration, which is merely intended to regulate the general political interests of the nation, than to a constitution which has the regulation of every species of personal and private concerns…</w:t>
      </w:r>
    </w:p>
    <w:p w:rsidR="006D54E5" w:rsidRPr="00C6363C" w:rsidRDefault="006D54E5" w:rsidP="006D54E5">
      <w:pPr>
        <w:spacing w:before="120" w:after="120"/>
        <w:rPr>
          <w:rFonts w:eastAsia="Times New Roman" w:cs="Times New Roman"/>
          <w:sz w:val="23"/>
          <w:szCs w:val="23"/>
        </w:rPr>
      </w:pPr>
      <w:r w:rsidRPr="00C6363C">
        <w:rPr>
          <w:rFonts w:eastAsia="Times New Roman" w:cs="Times New Roman"/>
          <w:sz w:val="23"/>
          <w:szCs w:val="23"/>
        </w:rPr>
        <w:t>I go further, and affirm that bills of rights, in the sense and to the extent in which they are contended for, are not only unnecessary in the proposed Constitution, but would even be dangerous. They would contain various exceptions to powers not granted; and, on this very account, would afford a colorable pretext to claim more than were granted. For why declare that things shall not be done which there is no power to do? Why, for instance, should it be said that the liberty of the press shall not be restrained, when no power is given by which restrictions may be imposed? I will not contend that such a provision would confer a regulating power; but it is evident that it would furnish, to men disposed to usurp, a plausible pretense for claiming that power. They might urge with a semblance of reason, that the Constitution ought not to be charged with the absurdity of providing against the abuse of an authority which was not given, and that the provision against restraining the liberty of the press afforded a clear implication, that a power to prescribe proper regulations concerning it was intended to be vested in the national government</w:t>
      </w:r>
      <w:r>
        <w:rPr>
          <w:rFonts w:eastAsia="Times New Roman" w:cs="Times New Roman"/>
          <w:sz w:val="23"/>
          <w:szCs w:val="23"/>
        </w:rPr>
        <w:t>….</w:t>
      </w:r>
    </w:p>
    <w:p w:rsidR="006269E1" w:rsidRDefault="006D54E5" w:rsidP="006D54E5">
      <w:pPr>
        <w:spacing w:before="120" w:after="120" w:line="276" w:lineRule="auto"/>
        <w:rPr>
          <w:rFonts w:eastAsia="Times New Roman" w:cs="Times New Roman"/>
          <w:szCs w:val="15"/>
        </w:rPr>
      </w:pPr>
      <w:r w:rsidRPr="00C6363C">
        <w:rPr>
          <w:rFonts w:eastAsia="Times New Roman" w:cs="Times New Roman"/>
          <w:sz w:val="40"/>
          <w:szCs w:val="24"/>
        </w:rPr>
        <w:t>P</w:t>
      </w:r>
      <w:r w:rsidRPr="00C6363C">
        <w:rPr>
          <w:rFonts w:eastAsia="Times New Roman" w:cs="Times New Roman"/>
          <w:szCs w:val="15"/>
        </w:rPr>
        <w:t>UBLIUS</w:t>
      </w:r>
    </w:p>
    <w:p w:rsidR="00EB2F38" w:rsidRDefault="00EB2F38" w:rsidP="006D54E5">
      <w:pPr>
        <w:spacing w:before="120" w:after="120" w:line="276" w:lineRule="auto"/>
        <w:rPr>
          <w:rFonts w:eastAsia="Times New Roman" w:cs="Times New Roman"/>
          <w:szCs w:val="15"/>
        </w:rPr>
      </w:pPr>
    </w:p>
    <w:p w:rsidR="00EB2F38" w:rsidRDefault="005C3016" w:rsidP="00EB2F38">
      <w:pPr>
        <w:rPr>
          <w:b/>
          <w:sz w:val="32"/>
        </w:rPr>
      </w:pPr>
      <w:r>
        <w:rPr>
          <w:b/>
          <w:noProof/>
          <w:sz w:val="32"/>
        </w:rPr>
        <mc:AlternateContent>
          <mc:Choice Requires="wps">
            <w:drawing>
              <wp:anchor distT="0" distB="0" distL="114300" distR="114300" simplePos="0" relativeHeight="251693056" behindDoc="0" locked="0" layoutInCell="1" allowOverlap="1">
                <wp:simplePos x="0" y="0"/>
                <wp:positionH relativeFrom="column">
                  <wp:posOffset>4524375</wp:posOffset>
                </wp:positionH>
                <wp:positionV relativeFrom="paragraph">
                  <wp:posOffset>165735</wp:posOffset>
                </wp:positionV>
                <wp:extent cx="562610" cy="370205"/>
                <wp:effectExtent l="0" t="3810" r="0" b="0"/>
                <wp:wrapNone/>
                <wp:docPr id="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878" w:rsidRPr="00FA66FC" w:rsidRDefault="00436878" w:rsidP="00EB2F38">
                            <w:pPr>
                              <w:jc w:val="center"/>
                              <w:rPr>
                                <w:b/>
                                <w:sz w:val="36"/>
                              </w:rPr>
                            </w:pPr>
                            <w:r>
                              <w:rPr>
                                <w:b/>
                                <w:sz w:val="36"/>
                              </w:rPr>
                              <w:t>3</w:t>
                            </w:r>
                            <w:r w:rsidRPr="00FA66FC">
                              <w:rPr>
                                <w:b/>
                                <w:sz w:val="36"/>
                              </w:rPr>
                              <w:t>.</w:t>
                            </w:r>
                            <w:r>
                              <w:rPr>
                                <w:b/>
                                <w:sz w:val="36"/>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35" type="#_x0000_t202" style="position:absolute;margin-left:356.25pt;margin-top:13.05pt;width:44.3pt;height:29.1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Oetw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" filled="f" stroked="f">
                <v:textbox style="mso-fit-shape-to-text:t">
                  <w:txbxContent>
                    <w:p w:rsidR="00436878" w:rsidRPr="00FA66FC" w:rsidRDefault="00436878" w:rsidP="00EB2F38">
                      <w:pPr>
                        <w:jc w:val="center"/>
                        <w:rPr>
                          <w:b/>
                          <w:sz w:val="36"/>
                        </w:rPr>
                      </w:pPr>
                      <w:r>
                        <w:rPr>
                          <w:b/>
                          <w:sz w:val="36"/>
                        </w:rPr>
                        <w:t>3</w:t>
                      </w:r>
                      <w:r w:rsidRPr="00FA66FC">
                        <w:rPr>
                          <w:b/>
                          <w:sz w:val="36"/>
                        </w:rPr>
                        <w:t>.</w:t>
                      </w:r>
                      <w:r>
                        <w:rPr>
                          <w:b/>
                          <w:sz w:val="36"/>
                        </w:rPr>
                        <w:t>2</w:t>
                      </w:r>
                    </w:p>
                  </w:txbxContent>
                </v:textbox>
              </v:shape>
            </w:pict>
          </mc:Fallback>
        </mc:AlternateContent>
      </w:r>
      <w:r w:rsidR="00EB2F38" w:rsidRPr="004D6048">
        <w:rPr>
          <w:b/>
          <w:noProof/>
          <w:sz w:val="32"/>
        </w:rPr>
        <w:drawing>
          <wp:anchor distT="0" distB="0" distL="114300" distR="114300" simplePos="0" relativeHeight="251692032" behindDoc="0" locked="0" layoutInCell="1" allowOverlap="1" wp14:anchorId="001ADB61" wp14:editId="215ED8AE">
            <wp:simplePos x="0" y="0"/>
            <wp:positionH relativeFrom="column">
              <wp:posOffset>4676775</wp:posOffset>
            </wp:positionH>
            <wp:positionV relativeFrom="paragraph">
              <wp:posOffset>-253365</wp:posOffset>
            </wp:positionV>
            <wp:extent cx="1428750" cy="1000125"/>
            <wp:effectExtent l="0" t="0" r="0" b="0"/>
            <wp:wrapNone/>
            <wp:docPr id="15" name="Picture 1" descr="http://bensbiz.mlblogs.com/pointc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nsbiz.mlblogs.com/pointcpoint.jpg"/>
                    <pic:cNvPicPr>
                      <a:picLocks noChangeAspect="1" noChangeArrowheads="1"/>
                    </pic:cNvPicPr>
                  </pic:nvPicPr>
                  <pic:blipFill>
                    <a:blip r:embed="rId16" cstate="print">
                      <a:clrChange>
                        <a:clrFrom>
                          <a:srgbClr val="FFFFFF"/>
                        </a:clrFrom>
                        <a:clrTo>
                          <a:srgbClr val="FFFFFF">
                            <a:alpha val="0"/>
                          </a:srgbClr>
                        </a:clrTo>
                      </a:clrChange>
                    </a:blip>
                    <a:srcRect t="47500"/>
                    <a:stretch>
                      <a:fillRect/>
                    </a:stretch>
                  </pic:blipFill>
                  <pic:spPr bwMode="auto">
                    <a:xfrm>
                      <a:off x="0" y="0"/>
                      <a:ext cx="1428750" cy="1000125"/>
                    </a:xfrm>
                    <a:prstGeom prst="rect">
                      <a:avLst/>
                    </a:prstGeom>
                    <a:noFill/>
                    <a:ln w="9525">
                      <a:noFill/>
                      <a:miter lim="800000"/>
                      <a:headEnd/>
                      <a:tailEnd/>
                    </a:ln>
                  </pic:spPr>
                </pic:pic>
              </a:graphicData>
            </a:graphic>
          </wp:anchor>
        </w:drawing>
      </w:r>
      <w:r w:rsidR="00EB2F38">
        <w:rPr>
          <w:b/>
          <w:sz w:val="32"/>
        </w:rPr>
        <w:t>Patrick Henry</w:t>
      </w:r>
    </w:p>
    <w:p w:rsidR="00EB2F38" w:rsidRPr="004068BF" w:rsidRDefault="00EB2F38" w:rsidP="00EB2F38">
      <w:pPr>
        <w:rPr>
          <w:b/>
          <w:sz w:val="24"/>
        </w:rPr>
      </w:pPr>
      <w:r w:rsidRPr="004068BF">
        <w:rPr>
          <w:b/>
          <w:sz w:val="24"/>
        </w:rPr>
        <w:t>Speech in the Virginia Ratifying Convention (June 16, 1788)</w:t>
      </w:r>
      <w:r w:rsidRPr="004D6048">
        <w:rPr>
          <w:rFonts w:eastAsia="Times New Roman" w:cs="Times New Roman"/>
          <w:b/>
          <w:bCs/>
          <w:noProof/>
          <w:sz w:val="32"/>
          <w:szCs w:val="48"/>
        </w:rPr>
        <w:t xml:space="preserve"> </w:t>
      </w:r>
    </w:p>
    <w:p w:rsidR="00EB2F38" w:rsidRDefault="00EB2F38" w:rsidP="00EB2F38">
      <w:pPr>
        <w:rPr>
          <w:sz w:val="20"/>
        </w:rPr>
      </w:pPr>
      <w:r w:rsidRPr="004068BF">
        <w:rPr>
          <w:sz w:val="20"/>
        </w:rPr>
        <w:t xml:space="preserve">Source:  The Constitution Society, </w:t>
      </w:r>
    </w:p>
    <w:p w:rsidR="00EB2F38" w:rsidRPr="004068BF" w:rsidRDefault="00436878" w:rsidP="00EB2F38">
      <w:pPr>
        <w:rPr>
          <w:sz w:val="20"/>
        </w:rPr>
      </w:pPr>
      <w:hyperlink r:id="rId44" w:anchor="henry-12" w:history="1">
        <w:r w:rsidR="00EB2F38" w:rsidRPr="004068BF">
          <w:rPr>
            <w:rStyle w:val="Hyperlink"/>
            <w:sz w:val="20"/>
          </w:rPr>
          <w:t>http://www.constitution.org/rc/rat_va_13.htm#henry-12</w:t>
        </w:r>
      </w:hyperlink>
    </w:p>
    <w:p w:rsidR="00EB2F38" w:rsidRPr="004068BF" w:rsidRDefault="00EB2F38" w:rsidP="00EB2F38">
      <w:pPr>
        <w:rPr>
          <w:sz w:val="12"/>
        </w:rPr>
      </w:pPr>
    </w:p>
    <w:p w:rsidR="00EB2F38" w:rsidRPr="007D6FDE" w:rsidRDefault="00EB2F38" w:rsidP="00EB2F38">
      <w:pPr>
        <w:spacing w:before="120" w:after="120" w:line="276" w:lineRule="auto"/>
      </w:pPr>
      <w:r w:rsidRPr="007D6FDE">
        <w:t>Mr. Chairman, the necessity of a bill of rights appears to me to be greater in this government than ever it was in any government before. I have observed already, that the sense of the European nations, and particularly Great Britain, is against the construction of rights being retained which are not expressly relinquished. I repeat, that all nations have adopted this construction — that all rights not expressly and unequivocally reserved to the people are impliedly and incidentally relinquished to rulers, as necessarily inseparable from the delegated powers. It is so in Great Britain; for every possible right, which is not reserved to the people by some express provision or compact, is within the king's prerogative. It is so in that country which is said to be in such full possession of freedom. It is so in Spain, Germany, and other parts of the world. Let us consider the sentiments which have been entertained by the people of America on this subject. At the revolution, it must be admitted that it was their sense to set down those great rights which ought, in all countries, to be held inviolable and sacred. Virginia did so, we all remember. She made a compact to reserve, expressly, certain rights.</w:t>
      </w:r>
    </w:p>
    <w:p w:rsidR="00EB2F38" w:rsidRPr="007D6FDE" w:rsidRDefault="00EB2F38" w:rsidP="00EB2F38">
      <w:pPr>
        <w:spacing w:before="120" w:after="120" w:line="276" w:lineRule="auto"/>
      </w:pPr>
      <w:r>
        <w:t xml:space="preserve">… </w:t>
      </w:r>
      <w:r w:rsidRPr="007D6FDE">
        <w:t>It was expressly declared in our Confederation that every right was retained by the states, respectively, which was not given up to the government of the United States. But there is no such thing here. You, therefore, by a natural and unavoidable implication, give up your rights to the general government.</w:t>
      </w:r>
    </w:p>
    <w:p w:rsidR="00EB2F38" w:rsidRPr="007D6FDE" w:rsidRDefault="00EB2F38" w:rsidP="00EB2F38">
      <w:pPr>
        <w:spacing w:before="120" w:after="120" w:line="276" w:lineRule="auto"/>
      </w:pPr>
      <w:r w:rsidRPr="007D6FDE">
        <w:t>Your own example furnishes an argument against it. If you give up these powers, without a bill of rights, you will exhibit the most absurd thing to mankind that ever the world saw — government that has abandoned all its powers — the powers of direct taxation, the sword, and the purse. You have disposed of them to Congress, without a bill of rights — without check, limitation, or control. And still you have checks and guards; still you keep barriers — pointed where? Pointed against your weakened, prostrated, enervated state government</w:t>
      </w:r>
      <w:r>
        <w:t>….</w:t>
      </w:r>
    </w:p>
    <w:p w:rsidR="00EB2F38" w:rsidRPr="007D6FDE" w:rsidRDefault="00EB2F38" w:rsidP="00EB2F38">
      <w:pPr>
        <w:spacing w:before="120" w:after="120" w:line="276" w:lineRule="auto"/>
      </w:pPr>
      <w:r w:rsidRPr="007D6FDE">
        <w:t>A bill of rights may be summed up in a few words. What do they tell us? — That our rights are reserved. Why not say so? Is it because it will consume too much paper? Gentlemen's reasoning against a bill of rights does not satisfy me. Without saying which has the right side, it remains doubtful</w:t>
      </w:r>
      <w:r>
        <w:t xml:space="preserve">… </w:t>
      </w:r>
      <w:r w:rsidRPr="007D6FDE">
        <w:t xml:space="preserve">The officers of Congress may come upon you now, fortified with all the terrors of paramount federal authority. Excisemen may come in multitudes; for the limitation of their numbers no man knows. They may, unless the general government be restrained by a bill of rights, or some similar restriction, go into your cellars and rooms, and search, ransack, and </w:t>
      </w:r>
      <w:r>
        <w:t>measure, every</w:t>
      </w:r>
      <w:r w:rsidRPr="007D6FDE">
        <w:t>thing you eat, drink, and wear. They ought to be restrained Within proper bounds</w:t>
      </w:r>
      <w:r>
        <w:t>…</w:t>
      </w:r>
    </w:p>
    <w:p w:rsidR="00EB2F38" w:rsidRDefault="00EB2F38" w:rsidP="006D54E5">
      <w:pPr>
        <w:spacing w:before="120" w:after="120" w:line="276" w:lineRule="auto"/>
        <w:rPr>
          <w:rFonts w:eastAsia="Times New Roman" w:cs="Times New Roman"/>
          <w:szCs w:val="15"/>
        </w:rPr>
        <w:sectPr w:rsidR="00EB2F38" w:rsidSect="00457A6D">
          <w:pgSz w:w="12240" w:h="15840"/>
          <w:pgMar w:top="864" w:right="1440" w:bottom="864" w:left="1440" w:header="720" w:footer="360" w:gutter="0"/>
          <w:cols w:space="720"/>
          <w:docGrid w:linePitch="360"/>
        </w:sectPr>
      </w:pPr>
    </w:p>
    <w:p w:rsidR="006D54E5" w:rsidRPr="006269E1" w:rsidRDefault="006269E1" w:rsidP="006269E1">
      <w:pPr>
        <w:jc w:val="center"/>
        <w:rPr>
          <w:b/>
          <w:sz w:val="40"/>
        </w:rPr>
      </w:pPr>
      <w:r>
        <w:rPr>
          <w:b/>
          <w:sz w:val="40"/>
        </w:rPr>
        <w:t>Document 3.8</w:t>
      </w:r>
    </w:p>
    <w:p w:rsidR="006269E1" w:rsidRDefault="006269E1" w:rsidP="006269E1">
      <w:pPr>
        <w:spacing w:before="120" w:after="120"/>
        <w:jc w:val="center"/>
        <w:rPr>
          <w:rFonts w:eastAsia="Times New Roman" w:cs="Times New Roman"/>
          <w:sz w:val="24"/>
          <w:szCs w:val="24"/>
        </w:rPr>
      </w:pPr>
      <w:r w:rsidRPr="008B1845">
        <w:rPr>
          <w:rFonts w:eastAsia="Times New Roman" w:cs="Times New Roman"/>
          <w:b/>
          <w:bCs/>
          <w:sz w:val="27"/>
          <w:szCs w:val="27"/>
        </w:rPr>
        <w:t>Introduction to the Antifederalists</w:t>
      </w:r>
      <w:r w:rsidRPr="008B1845">
        <w:rPr>
          <w:rFonts w:eastAsia="Times New Roman" w:cs="Times New Roman"/>
          <w:sz w:val="24"/>
          <w:szCs w:val="24"/>
        </w:rPr>
        <w:br/>
        <w:t xml:space="preserve">by </w:t>
      </w:r>
      <w:hyperlink r:id="rId45" w:history="1">
        <w:r w:rsidRPr="008B1845">
          <w:rPr>
            <w:rFonts w:eastAsia="Times New Roman" w:cs="Times New Roman"/>
            <w:color w:val="003366"/>
            <w:sz w:val="24"/>
            <w:szCs w:val="24"/>
            <w:u w:val="single"/>
          </w:rPr>
          <w:t>Gordon Lloyd</w:t>
        </w:r>
      </w:hyperlink>
    </w:p>
    <w:p w:rsidR="006269E1" w:rsidRPr="008B1845" w:rsidRDefault="006269E1" w:rsidP="006269E1">
      <w:pPr>
        <w:spacing w:before="120" w:after="120"/>
        <w:jc w:val="center"/>
        <w:rPr>
          <w:rFonts w:eastAsia="Times New Roman" w:cs="Times New Roman"/>
          <w:sz w:val="20"/>
          <w:szCs w:val="24"/>
        </w:rPr>
      </w:pPr>
      <w:r w:rsidRPr="008B1845">
        <w:rPr>
          <w:rFonts w:eastAsia="Times New Roman" w:cs="Times New Roman"/>
          <w:sz w:val="20"/>
          <w:szCs w:val="24"/>
        </w:rPr>
        <w:t xml:space="preserve">Source:  Teaching American History, </w:t>
      </w:r>
      <w:hyperlink r:id="rId46" w:history="1">
        <w:r w:rsidRPr="00A729B1">
          <w:rPr>
            <w:rStyle w:val="Hyperlink"/>
            <w:rFonts w:eastAsia="Times New Roman" w:cs="Times New Roman"/>
            <w:sz w:val="20"/>
            <w:szCs w:val="24"/>
          </w:rPr>
          <w:t>http://teachingamericanhistory.org/ratification/antifederalist.html</w:t>
        </w:r>
      </w:hyperlink>
      <w:r>
        <w:rPr>
          <w:rFonts w:eastAsia="Times New Roman" w:cs="Times New Roman"/>
          <w:sz w:val="20"/>
          <w:szCs w:val="24"/>
        </w:rPr>
        <w:t xml:space="preserve"> </w:t>
      </w:r>
    </w:p>
    <w:p w:rsidR="006269E1" w:rsidRPr="008B1845" w:rsidRDefault="006269E1" w:rsidP="006269E1">
      <w:pPr>
        <w:spacing w:before="120" w:after="120"/>
        <w:jc w:val="center"/>
        <w:rPr>
          <w:rFonts w:eastAsia="Times New Roman" w:cs="Times New Roman"/>
          <w:sz w:val="20"/>
          <w:szCs w:val="20"/>
        </w:rPr>
      </w:pPr>
      <w:r w:rsidRPr="008B1845">
        <w:rPr>
          <w:rFonts w:eastAsia="Times New Roman" w:cs="Times New Roman"/>
          <w:sz w:val="27"/>
          <w:szCs w:val="27"/>
        </w:rPr>
        <w:t xml:space="preserve">The Four Options of </w:t>
      </w:r>
      <w:proofErr w:type="spellStart"/>
      <w:r w:rsidRPr="008B1845">
        <w:rPr>
          <w:rFonts w:eastAsia="Times New Roman" w:cs="Times New Roman"/>
          <w:sz w:val="27"/>
          <w:szCs w:val="27"/>
        </w:rPr>
        <w:t>Antifederalism</w:t>
      </w:r>
      <w:proofErr w:type="spellEnd"/>
      <w:r w:rsidRPr="008B1845">
        <w:rPr>
          <w:rFonts w:eastAsia="Times New Roman" w:cs="Times New Roman"/>
          <w:sz w:val="20"/>
          <w:szCs w:val="20"/>
        </w:rPr>
        <w:t xml:space="preserve"> </w:t>
      </w:r>
    </w:p>
    <w:p w:rsidR="006269E1" w:rsidRPr="008B1845" w:rsidRDefault="006269E1" w:rsidP="006269E1">
      <w:pPr>
        <w:spacing w:before="120" w:after="120"/>
        <w:rPr>
          <w:rFonts w:eastAsia="Times New Roman" w:cs="Times New Roman"/>
          <w:b/>
          <w:sz w:val="20"/>
          <w:szCs w:val="20"/>
        </w:rPr>
      </w:pPr>
      <w:r w:rsidRPr="008B1845">
        <w:rPr>
          <w:rFonts w:eastAsia="Times New Roman" w:cs="Times New Roman"/>
          <w:b/>
          <w:sz w:val="20"/>
          <w:szCs w:val="20"/>
        </w:rPr>
        <w:t xml:space="preserve">It is helpful to consider four options when reflecting on the importance of the </w:t>
      </w:r>
      <w:hyperlink r:id="rId47" w:history="1">
        <w:r w:rsidRPr="008B1845">
          <w:rPr>
            <w:rFonts w:eastAsia="Times New Roman" w:cs="Times New Roman"/>
            <w:b/>
            <w:color w:val="003366"/>
            <w:sz w:val="20"/>
            <w:u w:val="single"/>
          </w:rPr>
          <w:t>Antifederalists</w:t>
        </w:r>
      </w:hyperlink>
      <w:r w:rsidRPr="008B1845">
        <w:rPr>
          <w:rFonts w:eastAsia="Times New Roman" w:cs="Times New Roman"/>
          <w:b/>
          <w:sz w:val="20"/>
          <w:szCs w:val="20"/>
        </w:rPr>
        <w:t xml:space="preserve">. They are 1) incoherent and irrelevant, 2) coherent and irrelevant, 3) incoherent and relevant, and 4) coherent and relevant. And which option we choose is in large part linked to a) how we define the Antifederalist project, b) how we interpret </w:t>
      </w:r>
      <w:r w:rsidRPr="008B1845">
        <w:rPr>
          <w:rFonts w:eastAsia="Times New Roman" w:cs="Times New Roman"/>
          <w:b/>
          <w:i/>
          <w:sz w:val="20"/>
          <w:szCs w:val="20"/>
        </w:rPr>
        <w:t>The Federalist</w:t>
      </w:r>
      <w:r w:rsidRPr="008B1845">
        <w:rPr>
          <w:rFonts w:eastAsia="Times New Roman" w:cs="Times New Roman"/>
          <w:b/>
          <w:sz w:val="20"/>
          <w:szCs w:val="20"/>
        </w:rPr>
        <w:t xml:space="preserve"> and c) </w:t>
      </w:r>
      <w:proofErr w:type="gramStart"/>
      <w:r w:rsidRPr="008B1845">
        <w:rPr>
          <w:rFonts w:eastAsia="Times New Roman" w:cs="Times New Roman"/>
          <w:b/>
          <w:sz w:val="20"/>
          <w:szCs w:val="20"/>
        </w:rPr>
        <w:t>whether or not</w:t>
      </w:r>
      <w:proofErr w:type="gramEnd"/>
      <w:r w:rsidRPr="008B1845">
        <w:rPr>
          <w:rFonts w:eastAsia="Times New Roman" w:cs="Times New Roman"/>
          <w:b/>
          <w:sz w:val="20"/>
          <w:szCs w:val="20"/>
        </w:rPr>
        <w:t xml:space="preserve"> we are willing to retrieve the Antifederalists on their own terms or whether we see them as valuable in a quarrel over the American regime. </w:t>
      </w:r>
    </w:p>
    <w:p w:rsidR="006269E1" w:rsidRPr="008B1845" w:rsidRDefault="006269E1" w:rsidP="006269E1">
      <w:pPr>
        <w:spacing w:before="120" w:after="120"/>
        <w:rPr>
          <w:rFonts w:eastAsia="Times New Roman" w:cs="Times New Roman"/>
          <w:sz w:val="20"/>
          <w:szCs w:val="20"/>
        </w:rPr>
      </w:pPr>
      <w:r w:rsidRPr="008B1845">
        <w:rPr>
          <w:rFonts w:eastAsia="Times New Roman" w:cs="Times New Roman"/>
          <w:sz w:val="20"/>
          <w:szCs w:val="20"/>
        </w:rPr>
        <w:t xml:space="preserve">One way to define the </w:t>
      </w:r>
      <w:r w:rsidRPr="008B1845">
        <w:rPr>
          <w:rFonts w:eastAsia="Times New Roman" w:cs="Times New Roman"/>
          <w:color w:val="003366"/>
          <w:sz w:val="20"/>
          <w:u w:val="single"/>
        </w:rPr>
        <w:t>Antifederalists</w:t>
      </w:r>
      <w:r w:rsidRPr="008B1845">
        <w:rPr>
          <w:rFonts w:eastAsia="Times New Roman" w:cs="Times New Roman"/>
          <w:sz w:val="20"/>
          <w:szCs w:val="20"/>
        </w:rPr>
        <w:t xml:space="preserve"> is that they are those who opposed ratification of the unamended </w:t>
      </w:r>
      <w:hyperlink r:id="rId48" w:history="1">
        <w:r w:rsidRPr="008B1845">
          <w:rPr>
            <w:rFonts w:eastAsia="Times New Roman" w:cs="Times New Roman"/>
            <w:color w:val="003366"/>
            <w:sz w:val="20"/>
            <w:u w:val="single"/>
          </w:rPr>
          <w:t>Constitution</w:t>
        </w:r>
      </w:hyperlink>
      <w:r w:rsidRPr="008B1845">
        <w:rPr>
          <w:rFonts w:eastAsia="Times New Roman" w:cs="Times New Roman"/>
          <w:sz w:val="20"/>
          <w:szCs w:val="20"/>
        </w:rPr>
        <w:t xml:space="preserve"> in 1787-1788. This definition might well make them lower case antifederalists or anti-federalists. The point is that they are both incoherent and irrelevant. A broader definition, one that reaches back to Montesquieu or to Aristotle introduces the possibility that they may be either coherent but irrelevant (Cecelia Kenyon) or incoherent but relevant (Herbert Storing). The upper case and hyphenated Anti-Federalist nomenclature </w:t>
      </w:r>
      <w:proofErr w:type="gramStart"/>
      <w:r w:rsidRPr="008B1845">
        <w:rPr>
          <w:rFonts w:eastAsia="Times New Roman" w:cs="Times New Roman"/>
          <w:sz w:val="20"/>
          <w:szCs w:val="20"/>
        </w:rPr>
        <w:t>is</w:t>
      </w:r>
      <w:proofErr w:type="gramEnd"/>
      <w:r w:rsidRPr="008B1845">
        <w:rPr>
          <w:rFonts w:eastAsia="Times New Roman" w:cs="Times New Roman"/>
          <w:sz w:val="20"/>
          <w:szCs w:val="20"/>
        </w:rPr>
        <w:t xml:space="preserve"> the preferred appellation for this approach. There is one last choice—the Antifederalists are coherent and relevant—and this suggests that we call them Antifederalists, upper case and non-hyphenated. </w:t>
      </w:r>
    </w:p>
    <w:p w:rsidR="006269E1" w:rsidRPr="008B1845" w:rsidRDefault="006269E1" w:rsidP="006269E1">
      <w:pPr>
        <w:spacing w:before="120" w:after="120"/>
        <w:rPr>
          <w:rFonts w:eastAsia="Times New Roman" w:cs="Times New Roman"/>
          <w:sz w:val="20"/>
          <w:szCs w:val="20"/>
        </w:rPr>
      </w:pPr>
      <w:r w:rsidRPr="008B1845">
        <w:rPr>
          <w:rFonts w:eastAsia="Times New Roman" w:cs="Times New Roman"/>
          <w:sz w:val="20"/>
          <w:szCs w:val="20"/>
        </w:rPr>
        <w:t xml:space="preserve">This fourth approach argues that their coherence and relevance </w:t>
      </w:r>
      <w:proofErr w:type="gramStart"/>
      <w:r w:rsidRPr="008B1845">
        <w:rPr>
          <w:rFonts w:eastAsia="Times New Roman" w:cs="Times New Roman"/>
          <w:sz w:val="20"/>
          <w:szCs w:val="20"/>
        </w:rPr>
        <w:t>is located in</w:t>
      </w:r>
      <w:proofErr w:type="gramEnd"/>
      <w:r w:rsidRPr="008B1845">
        <w:rPr>
          <w:rFonts w:eastAsia="Times New Roman" w:cs="Times New Roman"/>
          <w:sz w:val="20"/>
          <w:szCs w:val="20"/>
        </w:rPr>
        <w:t xml:space="preserve"> their basically American and new world character. They are neither Kenyon's "men of little faith" nor Storing's "incomplete reasoners," and thus "junior founders." Their thought is grounded in the American struggle for independence, draws strength from the colonial tradition, the natural rights tradition, and new state constitutions that emerged between 1776 and 1780. Their thought is moreover informed by the </w:t>
      </w:r>
      <w:hyperlink r:id="rId49" w:history="1">
        <w:r w:rsidRPr="008B1845">
          <w:rPr>
            <w:rFonts w:eastAsia="Times New Roman" w:cs="Times New Roman"/>
            <w:color w:val="003366"/>
            <w:sz w:val="20"/>
            <w:u w:val="single"/>
          </w:rPr>
          <w:t>Articles of Confederation</w:t>
        </w:r>
      </w:hyperlink>
      <w:r w:rsidRPr="008B1845">
        <w:rPr>
          <w:rFonts w:eastAsia="Times New Roman" w:cs="Times New Roman"/>
          <w:sz w:val="20"/>
          <w:szCs w:val="20"/>
        </w:rPr>
        <w:t xml:space="preserve"> of the 1780s, matured by the debates over the creation and adoption of the Constitution, culminates with the adoption of the Bill of Rights and then bids farewell to its creative phase with the introduction of the </w:t>
      </w:r>
      <w:hyperlink r:id="rId50" w:history="1">
        <w:r w:rsidRPr="008B1845">
          <w:rPr>
            <w:rFonts w:eastAsia="Times New Roman" w:cs="Times New Roman"/>
            <w:color w:val="003366"/>
            <w:sz w:val="20"/>
            <w:u w:val="single"/>
          </w:rPr>
          <w:t>Virginia</w:t>
        </w:r>
      </w:hyperlink>
      <w:r w:rsidRPr="008B1845">
        <w:rPr>
          <w:rFonts w:eastAsia="Times New Roman" w:cs="Times New Roman"/>
          <w:sz w:val="20"/>
          <w:szCs w:val="20"/>
        </w:rPr>
        <w:t xml:space="preserve"> and </w:t>
      </w:r>
      <w:hyperlink r:id="rId51" w:history="1">
        <w:r w:rsidRPr="008B1845">
          <w:rPr>
            <w:rFonts w:eastAsia="Times New Roman" w:cs="Times New Roman"/>
            <w:color w:val="003366"/>
            <w:sz w:val="20"/>
            <w:u w:val="single"/>
          </w:rPr>
          <w:t>Kentucky Resolutions</w:t>
        </w:r>
      </w:hyperlink>
      <w:r w:rsidRPr="008B1845">
        <w:rPr>
          <w:rFonts w:eastAsia="Times New Roman" w:cs="Times New Roman"/>
          <w:sz w:val="20"/>
          <w:szCs w:val="20"/>
        </w:rPr>
        <w:t xml:space="preserve">. I encourage the reader to consider this broader, and basically American and new world, definition of the Antifederalist project. </w:t>
      </w:r>
    </w:p>
    <w:p w:rsidR="006269E1" w:rsidRPr="008B1845" w:rsidRDefault="006269E1" w:rsidP="006269E1">
      <w:pPr>
        <w:spacing w:before="120" w:after="120"/>
        <w:jc w:val="center"/>
        <w:rPr>
          <w:rFonts w:eastAsia="Times New Roman" w:cs="Times New Roman"/>
          <w:b/>
          <w:sz w:val="20"/>
          <w:szCs w:val="20"/>
        </w:rPr>
      </w:pPr>
      <w:r w:rsidRPr="008B1845">
        <w:rPr>
          <w:rFonts w:eastAsia="Times New Roman" w:cs="Times New Roman"/>
          <w:b/>
          <w:sz w:val="27"/>
          <w:szCs w:val="27"/>
        </w:rPr>
        <w:t>The Antifederalist Reputation</w:t>
      </w:r>
    </w:p>
    <w:p w:rsidR="006269E1" w:rsidRPr="008B1845" w:rsidRDefault="006269E1" w:rsidP="006269E1">
      <w:pPr>
        <w:spacing w:before="120" w:after="120"/>
        <w:rPr>
          <w:rFonts w:eastAsia="Times New Roman" w:cs="Times New Roman"/>
          <w:sz w:val="20"/>
          <w:szCs w:val="20"/>
        </w:rPr>
      </w:pPr>
      <w:r w:rsidRPr="008B1845">
        <w:rPr>
          <w:rFonts w:eastAsia="Times New Roman" w:cs="Times New Roman"/>
          <w:sz w:val="20"/>
          <w:szCs w:val="20"/>
        </w:rPr>
        <w:t xml:space="preserve">This reputation of the Antifederalists as irrelevant, even proto-Calhoun, </w:t>
      </w:r>
      <w:proofErr w:type="spellStart"/>
      <w:r w:rsidRPr="008B1845">
        <w:rPr>
          <w:rFonts w:eastAsia="Times New Roman" w:cs="Times New Roman"/>
          <w:sz w:val="20"/>
          <w:szCs w:val="20"/>
        </w:rPr>
        <w:t>disunionists</w:t>
      </w:r>
      <w:proofErr w:type="spellEnd"/>
      <w:r w:rsidRPr="008B1845">
        <w:rPr>
          <w:rFonts w:eastAsia="Times New Roman" w:cs="Times New Roman"/>
          <w:sz w:val="20"/>
          <w:szCs w:val="20"/>
        </w:rPr>
        <w:t xml:space="preserve"> was shaped, in part, by </w:t>
      </w:r>
      <w:hyperlink r:id="rId52" w:history="1">
        <w:r w:rsidRPr="008B1845">
          <w:rPr>
            <w:rFonts w:eastAsia="Times New Roman" w:cs="Times New Roman"/>
            <w:color w:val="003366"/>
            <w:sz w:val="20"/>
            <w:u w:val="single"/>
          </w:rPr>
          <w:t>Alexander Hamilton</w:t>
        </w:r>
      </w:hyperlink>
      <w:r w:rsidRPr="008B1845">
        <w:rPr>
          <w:rFonts w:eastAsia="Times New Roman" w:cs="Times New Roman"/>
          <w:sz w:val="20"/>
          <w:szCs w:val="20"/>
        </w:rPr>
        <w:t xml:space="preserve">'s observation in </w:t>
      </w:r>
      <w:hyperlink r:id="rId53" w:history="1">
        <w:r w:rsidRPr="008B1845">
          <w:rPr>
            <w:rFonts w:eastAsia="Times New Roman" w:cs="Times New Roman"/>
            <w:i/>
            <w:iCs/>
            <w:color w:val="003366"/>
            <w:sz w:val="20"/>
            <w:u w:val="single"/>
          </w:rPr>
          <w:t>Federalist</w:t>
        </w:r>
        <w:r w:rsidRPr="008B1845">
          <w:rPr>
            <w:rFonts w:eastAsia="Times New Roman" w:cs="Times New Roman"/>
            <w:color w:val="003366"/>
            <w:sz w:val="20"/>
            <w:u w:val="single"/>
          </w:rPr>
          <w:t xml:space="preserve"> 1</w:t>
        </w:r>
      </w:hyperlink>
      <w:r w:rsidRPr="008B1845">
        <w:rPr>
          <w:rFonts w:eastAsia="Times New Roman" w:cs="Times New Roman"/>
          <w:sz w:val="20"/>
          <w:szCs w:val="20"/>
        </w:rPr>
        <w:t>: "we already hear it whispered in the private circles of those who oppose the new Constitution, that the thirteen States are of too great an extent for any general system, and that we must of necessity resort to separate confederacies of distinct portions of the whole." The response by the Antifederalist, "</w:t>
      </w:r>
      <w:proofErr w:type="spellStart"/>
      <w:r w:rsidR="00436878">
        <w:rPr>
          <w:rFonts w:eastAsia="Times New Roman" w:cs="Times New Roman"/>
          <w:color w:val="003366"/>
          <w:sz w:val="20"/>
          <w:u w:val="single"/>
        </w:rPr>
        <w:fldChar w:fldCharType="begin"/>
      </w:r>
      <w:r w:rsidR="00436878">
        <w:rPr>
          <w:rFonts w:eastAsia="Times New Roman" w:cs="Times New Roman"/>
          <w:color w:val="003366"/>
          <w:sz w:val="20"/>
          <w:u w:val="single"/>
        </w:rPr>
        <w:instrText xml:space="preserve"> HYPERLINK "http://teachingamericanhistory.org/ratification/timeline-centinel.html" </w:instrText>
      </w:r>
      <w:r w:rsidR="00436878">
        <w:rPr>
          <w:rFonts w:eastAsia="Times New Roman" w:cs="Times New Roman"/>
          <w:color w:val="003366"/>
          <w:sz w:val="20"/>
          <w:u w:val="single"/>
        </w:rPr>
        <w:fldChar w:fldCharType="separate"/>
      </w:r>
      <w:r w:rsidRPr="008B1845">
        <w:rPr>
          <w:rFonts w:eastAsia="Times New Roman" w:cs="Times New Roman"/>
          <w:color w:val="003366"/>
          <w:sz w:val="20"/>
          <w:u w:val="single"/>
        </w:rPr>
        <w:t>Centinel</w:t>
      </w:r>
      <w:proofErr w:type="spellEnd"/>
      <w:r w:rsidR="00436878">
        <w:rPr>
          <w:rFonts w:eastAsia="Times New Roman" w:cs="Times New Roman"/>
          <w:color w:val="003366"/>
          <w:sz w:val="20"/>
          <w:u w:val="single"/>
        </w:rPr>
        <w:fldChar w:fldCharType="end"/>
      </w:r>
      <w:r w:rsidRPr="008B1845">
        <w:rPr>
          <w:rFonts w:eastAsia="Times New Roman" w:cs="Times New Roman"/>
          <w:sz w:val="20"/>
          <w:szCs w:val="20"/>
        </w:rPr>
        <w:t xml:space="preserve">," to Hamilton has been largely ignored: this claim of disunion, he said, is "from the deranged brain of Publius, a New York writer, who has devoted much time, and wasted more paper in combating chimeras of his own creation." </w:t>
      </w:r>
    </w:p>
    <w:p w:rsidR="006269E1" w:rsidRPr="008B1845" w:rsidRDefault="00436878" w:rsidP="006269E1">
      <w:pPr>
        <w:spacing w:before="120" w:after="120"/>
        <w:rPr>
          <w:rFonts w:eastAsia="Times New Roman" w:cs="Times New Roman"/>
          <w:sz w:val="20"/>
          <w:szCs w:val="20"/>
        </w:rPr>
      </w:pPr>
      <w:hyperlink r:id="rId54" w:history="1">
        <w:r w:rsidR="006269E1" w:rsidRPr="008B1845">
          <w:rPr>
            <w:rFonts w:eastAsia="Times New Roman" w:cs="Times New Roman"/>
            <w:color w:val="003366"/>
            <w:sz w:val="20"/>
            <w:u w:val="single"/>
          </w:rPr>
          <w:t>James Madison</w:t>
        </w:r>
      </w:hyperlink>
      <w:r w:rsidR="006269E1" w:rsidRPr="008B1845">
        <w:rPr>
          <w:rFonts w:eastAsia="Times New Roman" w:cs="Times New Roman"/>
          <w:sz w:val="20"/>
          <w:szCs w:val="20"/>
        </w:rPr>
        <w:t xml:space="preserve">'s commentary in </w:t>
      </w:r>
      <w:hyperlink r:id="rId55" w:history="1">
        <w:r w:rsidR="006269E1" w:rsidRPr="008B1845">
          <w:rPr>
            <w:rFonts w:eastAsia="Times New Roman" w:cs="Times New Roman"/>
            <w:i/>
            <w:iCs/>
            <w:color w:val="003366"/>
            <w:sz w:val="20"/>
            <w:u w:val="single"/>
          </w:rPr>
          <w:t>Federalist</w:t>
        </w:r>
        <w:r w:rsidR="006269E1" w:rsidRPr="008B1845">
          <w:rPr>
            <w:rFonts w:eastAsia="Times New Roman" w:cs="Times New Roman"/>
            <w:color w:val="003366"/>
            <w:sz w:val="20"/>
            <w:u w:val="single"/>
          </w:rPr>
          <w:t xml:space="preserve"> 38</w:t>
        </w:r>
      </w:hyperlink>
      <w:r w:rsidR="006269E1" w:rsidRPr="008B1845">
        <w:rPr>
          <w:rFonts w:eastAsia="Times New Roman" w:cs="Times New Roman"/>
          <w:sz w:val="20"/>
          <w:szCs w:val="20"/>
        </w:rPr>
        <w:t xml:space="preserve"> was no doubt also influential in portraying the Antifederalists as incoherent. Madison asks: "Are they agreed, are any two of them agreed, in their objections to the remedy proposed, or in the proper one to be substituted? Let them speak for themselves." But Madison does not "let them speak for themselves." When the Antifederalists are permitted to speak for themselves, as Antifederalist </w:t>
      </w:r>
      <w:hyperlink r:id="rId56" w:history="1">
        <w:r w:rsidR="006269E1" w:rsidRPr="008B1845">
          <w:rPr>
            <w:rFonts w:eastAsia="Times New Roman" w:cs="Times New Roman"/>
            <w:color w:val="003366"/>
            <w:sz w:val="20"/>
            <w:u w:val="single"/>
          </w:rPr>
          <w:t>Melancton Smith</w:t>
        </w:r>
      </w:hyperlink>
      <w:r w:rsidR="006269E1" w:rsidRPr="008B1845">
        <w:rPr>
          <w:rFonts w:eastAsia="Times New Roman" w:cs="Times New Roman"/>
          <w:sz w:val="20"/>
          <w:szCs w:val="20"/>
        </w:rPr>
        <w:t xml:space="preserve"> demonstrates, a remarkably coherent alternative emerges. "</w:t>
      </w:r>
      <w:hyperlink r:id="rId57" w:history="1">
        <w:r w:rsidR="006269E1" w:rsidRPr="008B1845">
          <w:rPr>
            <w:rFonts w:eastAsia="Times New Roman" w:cs="Times New Roman"/>
            <w:color w:val="003366"/>
            <w:sz w:val="20"/>
            <w:u w:val="single"/>
          </w:rPr>
          <w:t>An Old Whig</w:t>
        </w:r>
      </w:hyperlink>
      <w:r w:rsidR="006269E1" w:rsidRPr="008B1845">
        <w:rPr>
          <w:rFonts w:eastAsia="Times New Roman" w:cs="Times New Roman"/>
          <w:sz w:val="20"/>
          <w:szCs w:val="20"/>
        </w:rPr>
        <w:t xml:space="preserve">" makes the same point: "about the same time, in very different parts of the continent, the very same objections have been made, and the very same alterations proposed by different writers, who I verily believe, know nothing at all of each other." This appeared six weeks prior to </w:t>
      </w:r>
      <w:hyperlink r:id="rId58" w:history="1">
        <w:r w:rsidR="006269E1" w:rsidRPr="008B1845">
          <w:rPr>
            <w:rFonts w:eastAsia="Times New Roman" w:cs="Times New Roman"/>
            <w:i/>
            <w:iCs/>
            <w:color w:val="003366"/>
            <w:sz w:val="20"/>
            <w:u w:val="single"/>
          </w:rPr>
          <w:t>Federalist</w:t>
        </w:r>
        <w:r w:rsidR="006269E1" w:rsidRPr="008B1845">
          <w:rPr>
            <w:rFonts w:eastAsia="Times New Roman" w:cs="Times New Roman"/>
            <w:color w:val="003366"/>
            <w:sz w:val="20"/>
            <w:u w:val="single"/>
          </w:rPr>
          <w:t xml:space="preserve"> 38</w:t>
        </w:r>
      </w:hyperlink>
      <w:r w:rsidR="006269E1" w:rsidRPr="008B1845">
        <w:rPr>
          <w:rFonts w:eastAsia="Times New Roman" w:cs="Times New Roman"/>
          <w:sz w:val="20"/>
          <w:szCs w:val="20"/>
        </w:rPr>
        <w:t xml:space="preserve">. When the Antifederalists are permitted to speak for themselves, a coherent and relevant account emerges. </w:t>
      </w:r>
    </w:p>
    <w:p w:rsidR="006269E1" w:rsidRPr="008B1845" w:rsidRDefault="006269E1" w:rsidP="006269E1">
      <w:pPr>
        <w:spacing w:before="120" w:after="120"/>
        <w:rPr>
          <w:rFonts w:eastAsia="Times New Roman" w:cs="Times New Roman"/>
          <w:sz w:val="20"/>
          <w:szCs w:val="20"/>
        </w:rPr>
      </w:pPr>
      <w:r w:rsidRPr="008B1845">
        <w:rPr>
          <w:rFonts w:eastAsia="Times New Roman" w:cs="Times New Roman"/>
          <w:sz w:val="20"/>
          <w:szCs w:val="20"/>
        </w:rPr>
        <w:t xml:space="preserve">The Federalist argues for checks and balances, especially against the legislature; the Antifederalists support term limits and rotation in office for all elected and appointed officials. But </w:t>
      </w:r>
      <w:proofErr w:type="gramStart"/>
      <w:r w:rsidRPr="008B1845">
        <w:rPr>
          <w:rFonts w:eastAsia="Times New Roman" w:cs="Times New Roman"/>
          <w:sz w:val="20"/>
          <w:szCs w:val="20"/>
        </w:rPr>
        <w:t>this is why</w:t>
      </w:r>
      <w:proofErr w:type="gramEnd"/>
      <w:r w:rsidRPr="008B1845">
        <w:rPr>
          <w:rFonts w:eastAsia="Times New Roman" w:cs="Times New Roman"/>
          <w:sz w:val="20"/>
          <w:szCs w:val="20"/>
        </w:rPr>
        <w:t xml:space="preserve"> Kenyon calls them irrelevant; they held to a scheme of representation that was outmoded even for 1787. By contrast, The Federalist argues that the representative needs a longer duration in office than provided by traditional republicanism in order to exercise the responsibilities of the office and resist the narrow and misguided demands of an overbearing and unjust majority. Because the Antifederalists were dubious that one could be both democratic and national, they urged less independence for the elected representatives. They claimed that practical experience demonstrated that short terms in office, reinforced by term limits, would be an indispensable additional security to the objective of the election system to secure that the representatives were responsible to the people. For the Antifederalists, a responsible representative—the essential characteristic of republicanism—was constitutionally obliged to be responsive to the sovereign people. Ultimately, the "accountability" of the representative was secured by "rotation in office," the vital principle of representative democracy. This is the concept of the citizen-politician who serves the public briefly and then returns to the private sphere. </w:t>
      </w:r>
    </w:p>
    <w:p w:rsidR="006269E1" w:rsidRPr="008B1845" w:rsidRDefault="006269E1" w:rsidP="006269E1">
      <w:pPr>
        <w:spacing w:before="120" w:after="120"/>
        <w:rPr>
          <w:rFonts w:eastAsia="Times New Roman" w:cs="Times New Roman"/>
          <w:sz w:val="20"/>
          <w:szCs w:val="20"/>
        </w:rPr>
      </w:pPr>
      <w:r w:rsidRPr="008B1845">
        <w:rPr>
          <w:rFonts w:eastAsia="Times New Roman" w:cs="Times New Roman"/>
          <w:sz w:val="20"/>
          <w:szCs w:val="20"/>
        </w:rPr>
        <w:t xml:space="preserve">In </w:t>
      </w:r>
      <w:hyperlink r:id="rId59" w:history="1">
        <w:r w:rsidRPr="008B1845">
          <w:rPr>
            <w:rFonts w:eastAsia="Times New Roman" w:cs="Times New Roman"/>
            <w:i/>
            <w:iCs/>
            <w:color w:val="003366"/>
            <w:sz w:val="20"/>
            <w:u w:val="single"/>
          </w:rPr>
          <w:t>Federalist</w:t>
        </w:r>
        <w:r w:rsidRPr="008B1845">
          <w:rPr>
            <w:rFonts w:eastAsia="Times New Roman" w:cs="Times New Roman"/>
            <w:color w:val="003366"/>
            <w:sz w:val="20"/>
            <w:u w:val="single"/>
          </w:rPr>
          <w:t xml:space="preserve"> 23</w:t>
        </w:r>
      </w:hyperlink>
      <w:r w:rsidRPr="008B1845">
        <w:rPr>
          <w:rFonts w:eastAsia="Times New Roman" w:cs="Times New Roman"/>
          <w:sz w:val="20"/>
          <w:szCs w:val="20"/>
        </w:rPr>
        <w:t xml:space="preserve">, Hamilton describes the Antifederalist position as "absurd" because they admit the legitimacy of the ends and then are squeamish, even, cowardly, about the means: "For the absurdity must continually stare us in the face of confiding to a government the direction of the most essential national interests, without daring to trust it to the authorities which are indispensable to their proper and efficient management. Let us not attempt to reconcile contradictions, but firmly embrace a rational alternative." The Antifederalists, according to Hamilton, are mushy thinkers; they fuss over means rather than focusing on ends. Storing totally agrees: they should have focused on the ends of union and the (limited) role of the states in the accomplishment of those ends. The Antifederalists, according to Hamilton and Storing, wanted union but argued against giving the union the means to secure the ends. They were absurd and thus they were incoherent. But there is more. According to Storing, the Antifederalists also avoided the hard and "ugly truth" of </w:t>
      </w:r>
      <w:hyperlink r:id="rId60" w:history="1">
        <w:r w:rsidRPr="008B1845">
          <w:rPr>
            <w:rFonts w:eastAsia="Times New Roman" w:cs="Times New Roman"/>
            <w:i/>
            <w:iCs/>
            <w:color w:val="003366"/>
            <w:sz w:val="20"/>
            <w:u w:val="single"/>
          </w:rPr>
          <w:t>Federalist</w:t>
        </w:r>
        <w:r w:rsidRPr="008B1845">
          <w:rPr>
            <w:rFonts w:eastAsia="Times New Roman" w:cs="Times New Roman"/>
            <w:color w:val="003366"/>
            <w:sz w:val="20"/>
            <w:u w:val="single"/>
          </w:rPr>
          <w:t xml:space="preserve"> 51</w:t>
        </w:r>
      </w:hyperlink>
      <w:r w:rsidRPr="008B1845">
        <w:rPr>
          <w:rFonts w:eastAsia="Times New Roman" w:cs="Times New Roman"/>
          <w:sz w:val="20"/>
          <w:szCs w:val="20"/>
        </w:rPr>
        <w:t xml:space="preserve">: the people can't govern themselves voluntarily. This truth, says Storing, is something that the Federalists faced squarely. </w:t>
      </w:r>
    </w:p>
    <w:p w:rsidR="006269E1" w:rsidRPr="008B1845" w:rsidRDefault="006269E1" w:rsidP="006269E1">
      <w:pPr>
        <w:spacing w:before="120" w:after="120"/>
        <w:jc w:val="center"/>
        <w:rPr>
          <w:rFonts w:eastAsia="Times New Roman" w:cs="Times New Roman"/>
          <w:b/>
          <w:sz w:val="20"/>
          <w:szCs w:val="20"/>
        </w:rPr>
      </w:pPr>
      <w:r w:rsidRPr="008B1845">
        <w:rPr>
          <w:rFonts w:eastAsia="Times New Roman" w:cs="Times New Roman"/>
          <w:b/>
          <w:sz w:val="27"/>
          <w:szCs w:val="27"/>
        </w:rPr>
        <w:t>Coherent and Relevant</w:t>
      </w:r>
      <w:r w:rsidRPr="008B1845">
        <w:rPr>
          <w:rFonts w:eastAsia="Times New Roman" w:cs="Times New Roman"/>
          <w:b/>
          <w:sz w:val="20"/>
          <w:szCs w:val="20"/>
        </w:rPr>
        <w:t xml:space="preserve"> </w:t>
      </w:r>
    </w:p>
    <w:p w:rsidR="006269E1" w:rsidRPr="008B1845" w:rsidRDefault="006269E1" w:rsidP="006269E1">
      <w:pPr>
        <w:spacing w:before="120" w:after="120"/>
        <w:rPr>
          <w:rFonts w:eastAsia="Times New Roman" w:cs="Times New Roman"/>
          <w:szCs w:val="20"/>
        </w:rPr>
      </w:pPr>
      <w:r w:rsidRPr="008B1845">
        <w:rPr>
          <w:rFonts w:eastAsia="Times New Roman" w:cs="Times New Roman"/>
          <w:szCs w:val="20"/>
        </w:rPr>
        <w:t xml:space="preserve">Perhaps that the Antifederalists have a coherent understanding of federalism and republicanism—grounded in "democratic federalism" and "constitutional republicanism"—and that this coherent understanding is worth keeping alive in the twenty-first century because it addresses what ails the contemporary American federal republic. Antifederalist thought is the built-in American antidote for the ills of the American federal republic. In particular, the three other alternative explanations either read history backwards or import European or ancient categories to explain an American experience. </w:t>
      </w:r>
    </w:p>
    <w:p w:rsidR="006269E1" w:rsidRPr="008B1845" w:rsidRDefault="006269E1" w:rsidP="006269E1">
      <w:pPr>
        <w:spacing w:before="120" w:after="120"/>
        <w:rPr>
          <w:rFonts w:eastAsia="Times New Roman" w:cs="Times New Roman"/>
          <w:szCs w:val="20"/>
        </w:rPr>
      </w:pPr>
      <w:r w:rsidRPr="008B1845">
        <w:rPr>
          <w:rFonts w:eastAsia="Times New Roman" w:cs="Times New Roman"/>
          <w:szCs w:val="20"/>
        </w:rPr>
        <w:t xml:space="preserve">The Antifederalists are not primarily interested in the "good government" project of The Federalist or the "best regime" project of the ancients, or the "exit rights" project of the secessionists or many of the other projects invented by the various historical schools; instead, I suggest they are interested in the creation and preservation of free government. They remind us that free government means limited government, and thus the political project should be focused on limiting rather than empowering politicians. Antifederalist statesmanship involves an attachment to means, rather than an administration of ends. There is nothing absurd or incoherent about being fussy over the use and misuse of means because means are actually </w:t>
      </w:r>
      <w:proofErr w:type="gramStart"/>
      <w:r w:rsidRPr="008B1845">
        <w:rPr>
          <w:rFonts w:eastAsia="Times New Roman" w:cs="Times New Roman"/>
          <w:szCs w:val="20"/>
        </w:rPr>
        <w:t>powers</w:t>
      </w:r>
      <w:proofErr w:type="gramEnd"/>
      <w:r w:rsidRPr="008B1845">
        <w:rPr>
          <w:rFonts w:eastAsia="Times New Roman" w:cs="Times New Roman"/>
          <w:szCs w:val="20"/>
        </w:rPr>
        <w:t xml:space="preserve"> and the abuse of powers sets us down the slippery slope to old world tyranny. </w:t>
      </w:r>
    </w:p>
    <w:p w:rsidR="006269E1" w:rsidRPr="008B1845" w:rsidRDefault="006269E1" w:rsidP="006269E1">
      <w:pPr>
        <w:spacing w:before="120" w:after="120"/>
        <w:rPr>
          <w:rFonts w:eastAsia="Times New Roman" w:cs="Times New Roman"/>
          <w:szCs w:val="20"/>
        </w:rPr>
      </w:pPr>
      <w:r w:rsidRPr="008B1845">
        <w:rPr>
          <w:rFonts w:eastAsia="Times New Roman" w:cs="Times New Roman"/>
          <w:szCs w:val="20"/>
        </w:rPr>
        <w:t>The Antifederalists speak to those who have become increasingly disillusioned by the collapse of decentralized state and local government, the greater intervention by the federal government in economic matters, the blurring of the separation of powers, and the replacement of voluntary associations by government programs. The Antifederalists warn: beware the dangers of "democratic nationalism," and "delegated constitutionalism." These are warnings from within the very American System itself. They warn us that there is something morally corrosive about the exercise of political power and thus they remind us about the need for the rule of law. And they warn about the dangers of the Federalist temptation with empire abroad. The Antifederalists are not isolationists, men of little faith, or junior partners; they are "</w:t>
      </w:r>
      <w:proofErr w:type="spellStart"/>
      <w:r w:rsidRPr="008B1845">
        <w:rPr>
          <w:rFonts w:eastAsia="Times New Roman" w:cs="Times New Roman"/>
          <w:szCs w:val="20"/>
        </w:rPr>
        <w:t>Antitemptationalists</w:t>
      </w:r>
      <w:proofErr w:type="spellEnd"/>
      <w:r w:rsidRPr="008B1845">
        <w:rPr>
          <w:rFonts w:eastAsia="Times New Roman" w:cs="Times New Roman"/>
          <w:szCs w:val="20"/>
        </w:rPr>
        <w:t xml:space="preserve">" with a message of liberty and responsibility that resonates across the centuries. </w:t>
      </w:r>
    </w:p>
    <w:p w:rsidR="006269E1" w:rsidRPr="008B1845" w:rsidRDefault="006269E1" w:rsidP="006269E1">
      <w:pPr>
        <w:spacing w:before="120" w:after="120"/>
        <w:rPr>
          <w:rFonts w:eastAsia="Times New Roman" w:cs="Times New Roman"/>
          <w:szCs w:val="20"/>
        </w:rPr>
      </w:pPr>
      <w:r w:rsidRPr="008B1845">
        <w:rPr>
          <w:rFonts w:eastAsia="Times New Roman" w:cs="Times New Roman"/>
          <w:szCs w:val="20"/>
        </w:rPr>
        <w:t xml:space="preserve">"On the most important points," then, the Antifederalists were not only in </w:t>
      </w:r>
      <w:proofErr w:type="gramStart"/>
      <w:r w:rsidRPr="008B1845">
        <w:rPr>
          <w:rFonts w:eastAsia="Times New Roman" w:cs="Times New Roman"/>
          <w:szCs w:val="20"/>
        </w:rPr>
        <w:t>agreement</w:t>
      </w:r>
      <w:proofErr w:type="gramEnd"/>
      <w:r w:rsidRPr="008B1845">
        <w:rPr>
          <w:rFonts w:eastAsia="Times New Roman" w:cs="Times New Roman"/>
          <w:szCs w:val="20"/>
        </w:rPr>
        <w:t xml:space="preserve"> but their position was coherent and is currently relevant. They believed that republican liberty was best preserved in small units where the people had an active and continuous part to play in government. Although they thought that the Articles best secured this concept of republicanism, they were willing to bestow more authority on the federal government </w:t>
      </w:r>
      <w:proofErr w:type="gramStart"/>
      <w:r w:rsidRPr="008B1845">
        <w:rPr>
          <w:rFonts w:eastAsia="Times New Roman" w:cs="Times New Roman"/>
          <w:szCs w:val="20"/>
        </w:rPr>
        <w:t>as long as</w:t>
      </w:r>
      <w:proofErr w:type="gramEnd"/>
      <w:r w:rsidRPr="008B1845">
        <w:rPr>
          <w:rFonts w:eastAsia="Times New Roman" w:cs="Times New Roman"/>
          <w:szCs w:val="20"/>
        </w:rPr>
        <w:t xml:space="preserve"> this didn't undermine the principles of federalism and republicanism. They argued that the Constitution placed republicanism in danger because it undermined the pillars of small territorial size, frequent elections, short terms in office, and accountability to the people, and, at the same time, encouraged the representatives to become independent from the people and the state governments. They warned that unless restrictions were placed on the powers of Congress, the Executive, and the Judiciary, the potentiality for the abuse of power would become a reality. These warnings culminated in their insistence on a Bill of Rights which, in conjunction with small territory, representative dependency, and strict construction, they conceived as the ultimate "auxiliary precaution." </w:t>
      </w:r>
    </w:p>
    <w:p w:rsidR="006269E1" w:rsidRPr="008B1845" w:rsidRDefault="006269E1" w:rsidP="006269E1">
      <w:pPr>
        <w:spacing w:before="120" w:after="120"/>
        <w:rPr>
          <w:rFonts w:eastAsia="Times New Roman" w:cs="Times New Roman"/>
          <w:szCs w:val="20"/>
        </w:rPr>
      </w:pPr>
      <w:r w:rsidRPr="008B1845">
        <w:rPr>
          <w:rFonts w:eastAsia="Times New Roman" w:cs="Times New Roman"/>
          <w:szCs w:val="20"/>
        </w:rPr>
        <w:t xml:space="preserve">The expression of discontent over the last fifty years about American politics has an ominous ring, revealing the widespread Antifederal mood in the electorate. Among the dramatic changes in recent American politics are the alarming alienation of the citizenry from the electoral system, the increased presence of the centralized Administrative State, and the dangerous consequences of an activist judiciary that openly thwarts the deliberate sense of the majority. These are all Antifederalist concerns about the tyranny of politicians. The term limits movement of the late twentieth century demonstrates that the Antifederalist message—keep your representatives on a short leash, otherwise you will lose your freedom—still resonates with the American people, because </w:t>
      </w:r>
      <w:proofErr w:type="spellStart"/>
      <w:r w:rsidRPr="008B1845">
        <w:rPr>
          <w:rFonts w:eastAsia="Times New Roman" w:cs="Times New Roman"/>
          <w:szCs w:val="20"/>
        </w:rPr>
        <w:t>Antifederalism</w:t>
      </w:r>
      <w:proofErr w:type="spellEnd"/>
      <w:r w:rsidRPr="008B1845">
        <w:rPr>
          <w:rFonts w:eastAsia="Times New Roman" w:cs="Times New Roman"/>
          <w:szCs w:val="20"/>
        </w:rPr>
        <w:t xml:space="preserve"> is very much part of the American political experience. </w:t>
      </w:r>
    </w:p>
    <w:p w:rsidR="006269E1" w:rsidRPr="008B1845" w:rsidRDefault="006269E1" w:rsidP="006269E1">
      <w:pPr>
        <w:spacing w:before="120" w:after="120"/>
        <w:rPr>
          <w:rFonts w:eastAsia="Times New Roman" w:cs="Times New Roman"/>
          <w:szCs w:val="20"/>
        </w:rPr>
      </w:pPr>
      <w:r w:rsidRPr="008B1845">
        <w:rPr>
          <w:rFonts w:eastAsia="Times New Roman" w:cs="Times New Roman"/>
          <w:szCs w:val="20"/>
        </w:rPr>
        <w:t xml:space="preserve">When we hear the claim that our representatives operate independently of the people, and that the Congress fails to represent the broad cross-section of interests in America, we are hearing an echo of the Antifederalist critique of representation. When we hear that the federal government has spawned a vast and irresponsive administrative bureaucracy that interferes too much with the life of American citizens, we are reminded of the warnings of the Antifederalists concerning consolidated government. They warn that, in effect, executive orders, executive privileges, and executive agreements will create the "Imperial Presidency. " And they warn that an activist judiciary will undermine the deliberate sense of the majority. The criticism that Americans have abandoned a concern for their religious heritage and neglected the importance of local customs, habits, and morals, recalls the Antifederalist dependence upon self-restraint and self-reliance. When we hear a concern for the passing of decentralization—old time federalism—we are hearing the Antifederalist lament. </w:t>
      </w:r>
    </w:p>
    <w:p w:rsidR="006269E1" w:rsidRPr="008B1845" w:rsidRDefault="006269E1" w:rsidP="006269E1">
      <w:pPr>
        <w:spacing w:before="120" w:after="120"/>
        <w:rPr>
          <w:rFonts w:eastAsia="Times New Roman" w:cs="Times New Roman"/>
          <w:szCs w:val="20"/>
        </w:rPr>
      </w:pPr>
      <w:r w:rsidRPr="008B1845">
        <w:rPr>
          <w:rFonts w:eastAsia="Times New Roman" w:cs="Times New Roman"/>
          <w:szCs w:val="20"/>
        </w:rPr>
        <w:t xml:space="preserve">The Antifederalist project calls for a rejuvenation of interest in Antifederalist "democratic federalism" and "constitutional republicanism." Since American politics is often a debate over the possibilities and limitations of the separation of powers, an independent judiciary, federalism, and representative government, it is vital that the potency of Antifederalist political analysis be restored. If the electorate has "lost faith" in the responsibility of the representatives in every branch of government, then the very concept of representation undergirding the country is in crisis. What is the solution? If no one cares either about the question, or the solution, then America is perhaps doomed to go the way of previous great regimes, and the experiment in "republican government" is exactly what opponents through the centuries have predicted it would be: a complete failure thus proving that the human race is incapable of being governed other than by force and fraud. </w:t>
      </w:r>
    </w:p>
    <w:p w:rsidR="006269E1" w:rsidRPr="008B1845" w:rsidRDefault="006269E1" w:rsidP="006269E1">
      <w:pPr>
        <w:spacing w:before="120" w:after="120"/>
        <w:rPr>
          <w:rFonts w:eastAsia="Times New Roman" w:cs="Times New Roman"/>
          <w:szCs w:val="20"/>
        </w:rPr>
      </w:pPr>
      <w:r w:rsidRPr="008B1845">
        <w:rPr>
          <w:rFonts w:eastAsia="Times New Roman" w:cs="Times New Roman"/>
          <w:szCs w:val="20"/>
        </w:rPr>
        <w:t xml:space="preserve">Antifederalist political science advocated concentration of the power of the people and eliminating temptations for the concentration of power in officeholders. The heart of their method was to propose a scheme of representation that safeguarded interests and avoid the clashes of factions. This called for certain homogeneity of interests, as opposed to the Madisonian encouragement of diverse interests. The latter approach they rejected as unnecessary and dangerous. They placed their faith instead in the virtue of "middling" Americans—a virtue that was not informed by ancient Sparta or even ancient Rome but by the modern doctrine of personal self-reliance—coupled with holding their representatives "in the greatest responsibility to their constituents." </w:t>
      </w:r>
    </w:p>
    <w:p w:rsidR="006269E1" w:rsidRPr="008B1845" w:rsidRDefault="006269E1" w:rsidP="006269E1">
      <w:pPr>
        <w:spacing w:before="120" w:after="120"/>
        <w:rPr>
          <w:rFonts w:eastAsia="Times New Roman" w:cs="Times New Roman"/>
          <w:szCs w:val="20"/>
        </w:rPr>
      </w:pPr>
      <w:r w:rsidRPr="008B1845">
        <w:rPr>
          <w:rFonts w:eastAsia="Times New Roman" w:cs="Times New Roman"/>
          <w:szCs w:val="20"/>
        </w:rPr>
        <w:t xml:space="preserve">The Antifederalists viewed the Constitution as creating mutually independent sovereign agents. They argued that such independent rulers would "erect an interest separate from the ruled," which will tempt them to lose both their federal and their republican mores. The Antifederalists concluded that unless executive power was yet more limited, representation more broadened, presidents and senators made more responsible to the people and the state governments protected—unless the arrangement was significantly modified—the proposed regime would necessarily destroy political liberty by destroying the sovereignty of the people, the litmus test of republicanism. As an expression of this "constitutional republicanism," they insisted on a Bill of Rights as a declaration of popular sovereignty. </w:t>
      </w:r>
    </w:p>
    <w:p w:rsidR="006269E1" w:rsidRPr="008B1845" w:rsidRDefault="006269E1" w:rsidP="006269E1">
      <w:pPr>
        <w:spacing w:before="120" w:after="120"/>
        <w:rPr>
          <w:rFonts w:eastAsia="Times New Roman" w:cs="Times New Roman"/>
          <w:szCs w:val="20"/>
        </w:rPr>
      </w:pPr>
      <w:r w:rsidRPr="008B1845">
        <w:rPr>
          <w:rFonts w:eastAsia="Times New Roman" w:cs="Times New Roman"/>
          <w:szCs w:val="20"/>
        </w:rPr>
        <w:t xml:space="preserve">In conclusion, the Antifederalists warned about the tendency of the American system toward the consolidation of political power in a) the nation to the detriment of the various states, and b) one branch of the federal government at the expense of the separation of powers. They warned about c) the corrupting influence that political power has on even decent people, whom decent people elected into office, and d) that the rule of law has a privileged position in republican government. They also anticipated the idea that e) all politics is—or should be—local and thus particular attachments rather than abstract ideas matter in the preservation of a liberal political order. </w:t>
      </w:r>
    </w:p>
    <w:p w:rsidR="006269E1" w:rsidRDefault="006269E1" w:rsidP="006269E1"/>
    <w:p w:rsidR="006269E1" w:rsidRDefault="006269E1" w:rsidP="006269E1">
      <w:r>
        <w:t>Insert the correct spelling (Anti-Federalist, anti-federalist, Antifederalist, antifederalist) for each viewpoint of the Antifederalists and circle the one that best describes the position that Prof. Lloyd takes.</w:t>
      </w:r>
    </w:p>
    <w:p w:rsidR="006269E1" w:rsidRDefault="006269E1" w:rsidP="006269E1"/>
    <w:tbl>
      <w:tblPr>
        <w:tblStyle w:val="TableGrid"/>
        <w:tblW w:w="0" w:type="auto"/>
        <w:tblLook w:val="04A0" w:firstRow="1" w:lastRow="0" w:firstColumn="1" w:lastColumn="0" w:noHBand="0" w:noVBand="1"/>
      </w:tblPr>
      <w:tblGrid>
        <w:gridCol w:w="1564"/>
        <w:gridCol w:w="1564"/>
        <w:gridCol w:w="3114"/>
        <w:gridCol w:w="3108"/>
      </w:tblGrid>
      <w:tr w:rsidR="006269E1" w:rsidTr="008E204D">
        <w:trPr>
          <w:trHeight w:val="548"/>
        </w:trPr>
        <w:tc>
          <w:tcPr>
            <w:tcW w:w="9576" w:type="dxa"/>
            <w:gridSpan w:val="4"/>
            <w:vAlign w:val="center"/>
          </w:tcPr>
          <w:p w:rsidR="006269E1" w:rsidRPr="006638CD" w:rsidRDefault="006269E1" w:rsidP="008E204D">
            <w:pPr>
              <w:jc w:val="center"/>
              <w:rPr>
                <w:b/>
              </w:rPr>
            </w:pPr>
            <w:r w:rsidRPr="006638CD">
              <w:rPr>
                <w:b/>
                <w:sz w:val="32"/>
              </w:rPr>
              <w:t>THE FOUR OPTIONS OF ANTIFEDERALISM</w:t>
            </w:r>
          </w:p>
        </w:tc>
      </w:tr>
      <w:tr w:rsidR="006269E1" w:rsidTr="008E204D">
        <w:tc>
          <w:tcPr>
            <w:tcW w:w="3192" w:type="dxa"/>
            <w:gridSpan w:val="2"/>
            <w:vMerge w:val="restart"/>
          </w:tcPr>
          <w:p w:rsidR="006269E1" w:rsidRDefault="006269E1" w:rsidP="008E204D"/>
        </w:tc>
        <w:tc>
          <w:tcPr>
            <w:tcW w:w="6384" w:type="dxa"/>
            <w:gridSpan w:val="2"/>
          </w:tcPr>
          <w:p w:rsidR="006269E1" w:rsidRDefault="006269E1" w:rsidP="008E204D">
            <w:pPr>
              <w:ind w:left="113" w:right="113"/>
              <w:jc w:val="center"/>
            </w:pPr>
            <w:r w:rsidRPr="006638CD">
              <w:rPr>
                <w:b/>
                <w:sz w:val="36"/>
              </w:rPr>
              <w:t>Coherent</w:t>
            </w:r>
          </w:p>
        </w:tc>
      </w:tr>
      <w:tr w:rsidR="006269E1" w:rsidTr="008E204D">
        <w:tc>
          <w:tcPr>
            <w:tcW w:w="3192" w:type="dxa"/>
            <w:gridSpan w:val="2"/>
            <w:vMerge/>
          </w:tcPr>
          <w:p w:rsidR="006269E1" w:rsidRDefault="006269E1" w:rsidP="008E204D"/>
        </w:tc>
        <w:tc>
          <w:tcPr>
            <w:tcW w:w="3192" w:type="dxa"/>
          </w:tcPr>
          <w:p w:rsidR="006269E1" w:rsidRPr="006638CD" w:rsidRDefault="006269E1" w:rsidP="008E204D">
            <w:pPr>
              <w:jc w:val="center"/>
              <w:rPr>
                <w:b/>
                <w:sz w:val="32"/>
              </w:rPr>
            </w:pPr>
            <w:r w:rsidRPr="006638CD">
              <w:rPr>
                <w:b/>
                <w:sz w:val="32"/>
              </w:rPr>
              <w:t>YES</w:t>
            </w:r>
          </w:p>
        </w:tc>
        <w:tc>
          <w:tcPr>
            <w:tcW w:w="3192" w:type="dxa"/>
          </w:tcPr>
          <w:p w:rsidR="006269E1" w:rsidRPr="006638CD" w:rsidRDefault="006269E1" w:rsidP="008E204D">
            <w:pPr>
              <w:jc w:val="center"/>
              <w:rPr>
                <w:b/>
                <w:sz w:val="32"/>
              </w:rPr>
            </w:pPr>
            <w:r w:rsidRPr="006638CD">
              <w:rPr>
                <w:b/>
                <w:sz w:val="32"/>
              </w:rPr>
              <w:t>NO</w:t>
            </w:r>
          </w:p>
        </w:tc>
      </w:tr>
      <w:tr w:rsidR="006269E1" w:rsidTr="008E204D">
        <w:tc>
          <w:tcPr>
            <w:tcW w:w="1596" w:type="dxa"/>
            <w:vMerge w:val="restart"/>
            <w:textDirection w:val="tbRl"/>
            <w:vAlign w:val="center"/>
          </w:tcPr>
          <w:p w:rsidR="006269E1" w:rsidRPr="006638CD" w:rsidRDefault="006269E1" w:rsidP="008E204D">
            <w:pPr>
              <w:ind w:left="113" w:right="113"/>
              <w:jc w:val="center"/>
              <w:rPr>
                <w:b/>
              </w:rPr>
            </w:pPr>
            <w:r w:rsidRPr="006638CD">
              <w:rPr>
                <w:b/>
                <w:sz w:val="36"/>
              </w:rPr>
              <w:t>RELEVANT</w:t>
            </w:r>
          </w:p>
        </w:tc>
        <w:tc>
          <w:tcPr>
            <w:tcW w:w="1596" w:type="dxa"/>
          </w:tcPr>
          <w:p w:rsidR="006269E1" w:rsidRPr="006638CD" w:rsidRDefault="006269E1" w:rsidP="008E204D">
            <w:pPr>
              <w:jc w:val="center"/>
              <w:rPr>
                <w:b/>
                <w:sz w:val="32"/>
              </w:rPr>
            </w:pPr>
          </w:p>
          <w:p w:rsidR="006269E1" w:rsidRPr="006638CD" w:rsidRDefault="006269E1" w:rsidP="008E204D">
            <w:pPr>
              <w:jc w:val="center"/>
              <w:rPr>
                <w:b/>
                <w:sz w:val="32"/>
              </w:rPr>
            </w:pPr>
            <w:r w:rsidRPr="006638CD">
              <w:rPr>
                <w:b/>
                <w:sz w:val="32"/>
              </w:rPr>
              <w:t>YES</w:t>
            </w:r>
          </w:p>
          <w:p w:rsidR="006269E1" w:rsidRPr="006638CD" w:rsidRDefault="006269E1" w:rsidP="008E204D">
            <w:pPr>
              <w:jc w:val="center"/>
              <w:rPr>
                <w:b/>
                <w:sz w:val="32"/>
              </w:rPr>
            </w:pPr>
          </w:p>
        </w:tc>
        <w:tc>
          <w:tcPr>
            <w:tcW w:w="3192" w:type="dxa"/>
          </w:tcPr>
          <w:p w:rsidR="006269E1" w:rsidRDefault="006269E1" w:rsidP="008E204D"/>
        </w:tc>
        <w:tc>
          <w:tcPr>
            <w:tcW w:w="3192" w:type="dxa"/>
          </w:tcPr>
          <w:p w:rsidR="006269E1" w:rsidRDefault="006269E1" w:rsidP="008E204D"/>
        </w:tc>
      </w:tr>
      <w:tr w:rsidR="006269E1" w:rsidTr="008E204D">
        <w:tc>
          <w:tcPr>
            <w:tcW w:w="1596" w:type="dxa"/>
            <w:vMerge/>
          </w:tcPr>
          <w:p w:rsidR="006269E1" w:rsidRDefault="006269E1" w:rsidP="008E204D"/>
        </w:tc>
        <w:tc>
          <w:tcPr>
            <w:tcW w:w="1596" w:type="dxa"/>
          </w:tcPr>
          <w:p w:rsidR="006269E1" w:rsidRPr="006638CD" w:rsidRDefault="006269E1" w:rsidP="008E204D">
            <w:pPr>
              <w:jc w:val="center"/>
              <w:rPr>
                <w:b/>
                <w:sz w:val="32"/>
              </w:rPr>
            </w:pPr>
          </w:p>
          <w:p w:rsidR="006269E1" w:rsidRPr="006638CD" w:rsidRDefault="006269E1" w:rsidP="008E204D">
            <w:pPr>
              <w:jc w:val="center"/>
              <w:rPr>
                <w:b/>
                <w:sz w:val="32"/>
              </w:rPr>
            </w:pPr>
            <w:r w:rsidRPr="006638CD">
              <w:rPr>
                <w:b/>
                <w:sz w:val="32"/>
              </w:rPr>
              <w:t>NO</w:t>
            </w:r>
          </w:p>
          <w:p w:rsidR="006269E1" w:rsidRPr="006638CD" w:rsidRDefault="006269E1" w:rsidP="008E204D">
            <w:pPr>
              <w:jc w:val="center"/>
              <w:rPr>
                <w:b/>
                <w:sz w:val="32"/>
              </w:rPr>
            </w:pPr>
          </w:p>
        </w:tc>
        <w:tc>
          <w:tcPr>
            <w:tcW w:w="3192" w:type="dxa"/>
          </w:tcPr>
          <w:p w:rsidR="006269E1" w:rsidRDefault="006269E1" w:rsidP="008E204D"/>
        </w:tc>
        <w:tc>
          <w:tcPr>
            <w:tcW w:w="3192" w:type="dxa"/>
          </w:tcPr>
          <w:p w:rsidR="006269E1" w:rsidRDefault="006269E1" w:rsidP="008E204D"/>
        </w:tc>
      </w:tr>
    </w:tbl>
    <w:p w:rsidR="006269E1" w:rsidRPr="00C6363C" w:rsidRDefault="006269E1" w:rsidP="006D54E5">
      <w:pPr>
        <w:spacing w:before="120" w:after="120" w:line="276" w:lineRule="auto"/>
        <w:rPr>
          <w:rFonts w:eastAsia="Times New Roman" w:cs="Times New Roman"/>
          <w:sz w:val="24"/>
          <w:szCs w:val="24"/>
        </w:rPr>
      </w:pPr>
    </w:p>
    <w:sectPr w:rsidR="006269E1" w:rsidRPr="00C6363C" w:rsidSect="00250F4B">
      <w:pgSz w:w="12240" w:h="15840"/>
      <w:pgMar w:top="864" w:right="1440" w:bottom="864"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4B08" w:rsidRDefault="002D4B08" w:rsidP="008C4644">
      <w:r>
        <w:separator/>
      </w:r>
    </w:p>
  </w:endnote>
  <w:endnote w:type="continuationSeparator" w:id="0">
    <w:p w:rsidR="002D4B08" w:rsidRDefault="002D4B08" w:rsidP="008C4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BA79AEA-A5CF-4005-A163-D31BF654E630}"/>
    <w:embedBold r:id="rId2" w:fontKey="{E6E6113A-C616-42C5-9419-A5AA84BD98F5}"/>
    <w:embedItalic r:id="rId3" w:fontKey="{4D91F8EA-8D75-49BB-9CA6-F3856E35AC95}"/>
    <w:embedBoldItalic r:id="rId4" w:fontKey="{66684D68-AB7D-46C0-964F-9A2C36797CC6}"/>
  </w:font>
  <w:font w:name="Cambria">
    <w:panose1 w:val="02040503050406030204"/>
    <w:charset w:val="00"/>
    <w:family w:val="roman"/>
    <w:pitch w:val="variable"/>
    <w:sig w:usb0="E00006FF" w:usb1="420024FF" w:usb2="02000000" w:usb3="00000000" w:csb0="0000019F" w:csb1="00000000"/>
    <w:embedRegular r:id="rId5" w:subsetted="1" w:fontKey="{B444818E-CFAB-4BB3-A13B-46DED20E2D96}"/>
    <w:embedBold r:id="rId6" w:subsetted="1" w:fontKey="{0EF3E61A-5C11-48B5-841D-C20014C35906}"/>
  </w:font>
  <w:font w:name="Tahoma">
    <w:panose1 w:val="020B0604030504040204"/>
    <w:charset w:val="00"/>
    <w:family w:val="swiss"/>
    <w:pitch w:val="variable"/>
    <w:sig w:usb0="E1002EFF" w:usb1="C000605B" w:usb2="00000029" w:usb3="00000000" w:csb0="000101FF" w:csb1="00000000"/>
  </w:font>
  <w:font w:name="Verona Serial">
    <w:panose1 w:val="00000000000000000000"/>
    <w:charset w:val="00"/>
    <w:family w:val="auto"/>
    <w:pitch w:val="variable"/>
    <w:sig w:usb0="800000AF" w:usb1="1000204A" w:usb2="00000000" w:usb3="00000000" w:csb0="00000001" w:csb1="00000000"/>
  </w:font>
  <w:font w:name="David">
    <w:charset w:val="B1"/>
    <w:family w:val="swiss"/>
    <w:pitch w:val="variable"/>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embedRegular r:id="rId7" w:fontKey="{1F592694-99B0-4BE0-8324-C60D5F8F2424}"/>
    <w:embedBold r:id="rId8" w:fontKey="{A9BDA215-67EC-4F89-B2F7-CE392AE0AA1A}"/>
    <w:embedItalic r:id="rId9" w:fontKey="{C658265A-E056-4398-9B8F-806656DB1336}"/>
    <w:embedBoldItalic r:id="rId10" w:fontKey="{2804C365-238E-461D-ACEA-73E73608EC3C}"/>
  </w:font>
  <w:font w:name="FuturaExtended">
    <w:altName w:val="Segoe UI Black"/>
    <w:charset w:val="00"/>
    <w:family w:val="swiss"/>
    <w:pitch w:val="variable"/>
    <w:sig w:usb0="00000001" w:usb1="00000000" w:usb2="00000000" w:usb3="00000000" w:csb0="00000011" w:csb1="00000000"/>
  </w:font>
  <w:font w:name="Futura XBlkCn BT">
    <w:panose1 w:val="020B0806020204020204"/>
    <w:charset w:val="00"/>
    <w:family w:val="swiss"/>
    <w:pitch w:val="variable"/>
    <w:sig w:usb0="00000087" w:usb1="00000000" w:usb2="00000000" w:usb3="00000000" w:csb0="0000001B" w:csb1="00000000"/>
    <w:embedRegular r:id="rId11" w:subsetted="1" w:fontKey="{FD669A76-FF58-4B0F-84F7-B224CF1AF02B}"/>
  </w:font>
  <w:font w:name="Palatino Linotype">
    <w:panose1 w:val="02040502050505030304"/>
    <w:charset w:val="00"/>
    <w:family w:val="roman"/>
    <w:pitch w:val="variable"/>
    <w:sig w:usb0="E0000287" w:usb1="40000013" w:usb2="00000000" w:usb3="00000000" w:csb0="0000019F" w:csb1="00000000"/>
    <w:embedRegular r:id="rId12" w:fontKey="{26B44093-B9F1-4820-8393-D06BE2D0B45A}"/>
  </w:font>
  <w:font w:name="Verdana">
    <w:panose1 w:val="020B0604030504040204"/>
    <w:charset w:val="00"/>
    <w:family w:val="swiss"/>
    <w:pitch w:val="variable"/>
    <w:sig w:usb0="A00006FF" w:usb1="4000205B" w:usb2="00000010" w:usb3="00000000" w:csb0="0000019F" w:csb1="00000000"/>
    <w:embedRegular r:id="rId13" w:subsetted="1" w:fontKey="{FAF0D475-8BB9-41DE-A329-1813784DCEAD}"/>
    <w:embedBold r:id="rId14" w:subsetted="1" w:fontKey="{383FCAF3-49DF-4E75-A6B3-5AD01EE278D8}"/>
  </w:font>
  <w:font w:name="Perpetua Titling MT">
    <w:panose1 w:val="02020502060505020804"/>
    <w:charset w:val="00"/>
    <w:family w:val="roman"/>
    <w:pitch w:val="variable"/>
    <w:sig w:usb0="00000003" w:usb1="00000000" w:usb2="00000000" w:usb3="00000000" w:csb0="00000001" w:csb1="00000000"/>
    <w:embedBold r:id="rId15" w:subsetted="1" w:fontKey="{BB936309-87B8-4FE1-8834-943E8A2E47BA}"/>
  </w:font>
  <w:font w:name="Perpetua">
    <w:panose1 w:val="02020502060401020303"/>
    <w:charset w:val="00"/>
    <w:family w:val="roman"/>
    <w:pitch w:val="variable"/>
    <w:sig w:usb0="00000003" w:usb1="00000000" w:usb2="00000000" w:usb3="00000000" w:csb0="00000001" w:csb1="00000000"/>
    <w:embedBold r:id="rId16" w:fontKey="{05BD1A9F-EC8A-4BF6-9274-5DDCD0671236}"/>
    <w:embedBoldItalic r:id="rId17" w:fontKey="{704BF135-D996-4C30-82EF-E88B5232499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4B08" w:rsidRDefault="002D4B08" w:rsidP="008C4644">
      <w:r>
        <w:separator/>
      </w:r>
    </w:p>
  </w:footnote>
  <w:footnote w:type="continuationSeparator" w:id="0">
    <w:p w:rsidR="002D4B08" w:rsidRDefault="002D4B08" w:rsidP="008C4644">
      <w:r>
        <w:continuationSeparator/>
      </w:r>
    </w:p>
  </w:footnote>
  <w:footnote w:id="1">
    <w:p w:rsidR="00436878" w:rsidRPr="000431D7" w:rsidRDefault="00436878">
      <w:pPr>
        <w:pStyle w:val="FootnoteText"/>
      </w:pPr>
      <w:r>
        <w:rPr>
          <w:rStyle w:val="FootnoteReference"/>
        </w:rPr>
        <w:footnoteRef/>
      </w:r>
      <w:r>
        <w:t xml:space="preserve"> </w:t>
      </w:r>
      <w:r w:rsidRPr="000431D7">
        <w:rPr>
          <w:rStyle w:val="st"/>
        </w:rPr>
        <w:t xml:space="preserve">"I prefer the </w:t>
      </w:r>
      <w:r w:rsidRPr="000431D7">
        <w:rPr>
          <w:rStyle w:val="Emphasis"/>
          <w:i w:val="0"/>
        </w:rPr>
        <w:t>tumult of liberty</w:t>
      </w:r>
      <w:r w:rsidRPr="000431D7">
        <w:rPr>
          <w:rStyle w:val="st"/>
        </w:rPr>
        <w:t xml:space="preserve"> to the quiet of </w:t>
      </w:r>
      <w:r w:rsidRPr="000431D7">
        <w:rPr>
          <w:rStyle w:val="Emphasis"/>
          <w:i w:val="0"/>
        </w:rPr>
        <w:t>servitude</w:t>
      </w:r>
      <w:r w:rsidRPr="000431D7">
        <w:rPr>
          <w:rStyle w:val="st"/>
        </w:rPr>
        <w:t>."</w:t>
      </w:r>
    </w:p>
  </w:footnote>
  <w:footnote w:id="2">
    <w:p w:rsidR="00436878" w:rsidRDefault="00436878">
      <w:pPr>
        <w:pStyle w:val="FootnoteText"/>
      </w:pPr>
      <w:r>
        <w:rPr>
          <w:rStyle w:val="FootnoteReference"/>
        </w:rPr>
        <w:footnoteRef/>
      </w:r>
      <w:r>
        <w:t xml:space="preserve"> A bird of prey (e.g., hawk, eagle)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813F1"/>
    <w:multiLevelType w:val="hybridMultilevel"/>
    <w:tmpl w:val="4CD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367AF"/>
    <w:multiLevelType w:val="hybridMultilevel"/>
    <w:tmpl w:val="E092C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55D90"/>
    <w:multiLevelType w:val="multilevel"/>
    <w:tmpl w:val="2A3A71C4"/>
    <w:lvl w:ilvl="0">
      <w:start w:val="1"/>
      <w:numFmt w:val="decimal"/>
      <w:lvlText w:val="%1."/>
      <w:lvlJc w:val="left"/>
      <w:pPr>
        <w:tabs>
          <w:tab w:val="num" w:pos="720"/>
        </w:tabs>
        <w:ind w:left="720" w:hanging="360"/>
      </w:pPr>
      <w:rPr>
        <w:rFonts w:hint="default"/>
        <w:b/>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347507"/>
    <w:multiLevelType w:val="hybridMultilevel"/>
    <w:tmpl w:val="C80CE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736824"/>
    <w:multiLevelType w:val="hybridMultilevel"/>
    <w:tmpl w:val="19984E6A"/>
    <w:lvl w:ilvl="0" w:tplc="603C7C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6E2035"/>
    <w:multiLevelType w:val="hybridMultilevel"/>
    <w:tmpl w:val="C1C6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985EEF"/>
    <w:multiLevelType w:val="hybridMultilevel"/>
    <w:tmpl w:val="CA98C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3"/>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03F"/>
    <w:rsid w:val="0000103F"/>
    <w:rsid w:val="00031794"/>
    <w:rsid w:val="000431D7"/>
    <w:rsid w:val="00061434"/>
    <w:rsid w:val="00076ACF"/>
    <w:rsid w:val="00084C4E"/>
    <w:rsid w:val="00093FDA"/>
    <w:rsid w:val="000A4247"/>
    <w:rsid w:val="000D380F"/>
    <w:rsid w:val="000D51F1"/>
    <w:rsid w:val="000E17DE"/>
    <w:rsid w:val="000F105B"/>
    <w:rsid w:val="000F7438"/>
    <w:rsid w:val="0014262F"/>
    <w:rsid w:val="00144249"/>
    <w:rsid w:val="001523FC"/>
    <w:rsid w:val="001B2AFA"/>
    <w:rsid w:val="001C09B5"/>
    <w:rsid w:val="001C3947"/>
    <w:rsid w:val="00250F4B"/>
    <w:rsid w:val="00266DC6"/>
    <w:rsid w:val="002734A7"/>
    <w:rsid w:val="00292BCA"/>
    <w:rsid w:val="002A5655"/>
    <w:rsid w:val="002B329A"/>
    <w:rsid w:val="002D0F3C"/>
    <w:rsid w:val="002D2B22"/>
    <w:rsid w:val="002D4B08"/>
    <w:rsid w:val="002F6469"/>
    <w:rsid w:val="003233CF"/>
    <w:rsid w:val="00342E07"/>
    <w:rsid w:val="00351CAA"/>
    <w:rsid w:val="00352041"/>
    <w:rsid w:val="00376790"/>
    <w:rsid w:val="003875C4"/>
    <w:rsid w:val="003C7A65"/>
    <w:rsid w:val="003C7D50"/>
    <w:rsid w:val="003D5AF0"/>
    <w:rsid w:val="003D67D0"/>
    <w:rsid w:val="003F520A"/>
    <w:rsid w:val="00404CC9"/>
    <w:rsid w:val="00417ED1"/>
    <w:rsid w:val="0043459F"/>
    <w:rsid w:val="00436878"/>
    <w:rsid w:val="00442092"/>
    <w:rsid w:val="00443FA8"/>
    <w:rsid w:val="00455475"/>
    <w:rsid w:val="00457A6D"/>
    <w:rsid w:val="004C2C28"/>
    <w:rsid w:val="004D6048"/>
    <w:rsid w:val="004E2A57"/>
    <w:rsid w:val="004F767B"/>
    <w:rsid w:val="00506664"/>
    <w:rsid w:val="00511FD0"/>
    <w:rsid w:val="00512E3F"/>
    <w:rsid w:val="00546B3F"/>
    <w:rsid w:val="00562298"/>
    <w:rsid w:val="00567524"/>
    <w:rsid w:val="005776B6"/>
    <w:rsid w:val="00593CD9"/>
    <w:rsid w:val="005A7DF2"/>
    <w:rsid w:val="005C003D"/>
    <w:rsid w:val="005C3016"/>
    <w:rsid w:val="005E2F91"/>
    <w:rsid w:val="005F4BC6"/>
    <w:rsid w:val="005F6593"/>
    <w:rsid w:val="00607979"/>
    <w:rsid w:val="00616BD3"/>
    <w:rsid w:val="006269E1"/>
    <w:rsid w:val="0066011C"/>
    <w:rsid w:val="006606C1"/>
    <w:rsid w:val="00663B7B"/>
    <w:rsid w:val="006B489B"/>
    <w:rsid w:val="006C5202"/>
    <w:rsid w:val="006D54E5"/>
    <w:rsid w:val="006E1D83"/>
    <w:rsid w:val="007023A8"/>
    <w:rsid w:val="00712B5D"/>
    <w:rsid w:val="00715271"/>
    <w:rsid w:val="00715D22"/>
    <w:rsid w:val="00717085"/>
    <w:rsid w:val="00731F3A"/>
    <w:rsid w:val="0074019D"/>
    <w:rsid w:val="0076125F"/>
    <w:rsid w:val="007613BB"/>
    <w:rsid w:val="0076462B"/>
    <w:rsid w:val="00773490"/>
    <w:rsid w:val="007764E0"/>
    <w:rsid w:val="00792E71"/>
    <w:rsid w:val="007A3155"/>
    <w:rsid w:val="007B156E"/>
    <w:rsid w:val="007C344B"/>
    <w:rsid w:val="007D16C5"/>
    <w:rsid w:val="007D5BF8"/>
    <w:rsid w:val="007D6F43"/>
    <w:rsid w:val="007E7AA9"/>
    <w:rsid w:val="007F3437"/>
    <w:rsid w:val="00805719"/>
    <w:rsid w:val="00807625"/>
    <w:rsid w:val="00835788"/>
    <w:rsid w:val="00837088"/>
    <w:rsid w:val="00863D33"/>
    <w:rsid w:val="008706D1"/>
    <w:rsid w:val="008A6745"/>
    <w:rsid w:val="008B2AE0"/>
    <w:rsid w:val="008C183A"/>
    <w:rsid w:val="008C4644"/>
    <w:rsid w:val="008D0209"/>
    <w:rsid w:val="008D0E6D"/>
    <w:rsid w:val="008E204D"/>
    <w:rsid w:val="008F7202"/>
    <w:rsid w:val="00904796"/>
    <w:rsid w:val="009061D8"/>
    <w:rsid w:val="00910DC7"/>
    <w:rsid w:val="00916752"/>
    <w:rsid w:val="00926983"/>
    <w:rsid w:val="0092699F"/>
    <w:rsid w:val="00946FED"/>
    <w:rsid w:val="009732E6"/>
    <w:rsid w:val="009A180E"/>
    <w:rsid w:val="009C409A"/>
    <w:rsid w:val="009F34E6"/>
    <w:rsid w:val="00A14CBC"/>
    <w:rsid w:val="00A166A9"/>
    <w:rsid w:val="00A34801"/>
    <w:rsid w:val="00A57CD2"/>
    <w:rsid w:val="00A67B44"/>
    <w:rsid w:val="00A84C17"/>
    <w:rsid w:val="00AB6503"/>
    <w:rsid w:val="00AC3302"/>
    <w:rsid w:val="00B04A5D"/>
    <w:rsid w:val="00B13616"/>
    <w:rsid w:val="00B476C2"/>
    <w:rsid w:val="00B51404"/>
    <w:rsid w:val="00B55BE4"/>
    <w:rsid w:val="00B730A6"/>
    <w:rsid w:val="00B76F0A"/>
    <w:rsid w:val="00B83619"/>
    <w:rsid w:val="00B918C8"/>
    <w:rsid w:val="00BA1FC0"/>
    <w:rsid w:val="00BA56B0"/>
    <w:rsid w:val="00BA5889"/>
    <w:rsid w:val="00C14034"/>
    <w:rsid w:val="00C17FF7"/>
    <w:rsid w:val="00C32DE7"/>
    <w:rsid w:val="00C34026"/>
    <w:rsid w:val="00C360F1"/>
    <w:rsid w:val="00C370D7"/>
    <w:rsid w:val="00C42A0B"/>
    <w:rsid w:val="00C4331C"/>
    <w:rsid w:val="00C47612"/>
    <w:rsid w:val="00C57143"/>
    <w:rsid w:val="00C65315"/>
    <w:rsid w:val="00C75F70"/>
    <w:rsid w:val="00C765F3"/>
    <w:rsid w:val="00C7717E"/>
    <w:rsid w:val="00C803DD"/>
    <w:rsid w:val="00C87584"/>
    <w:rsid w:val="00CA0DC2"/>
    <w:rsid w:val="00CA18D3"/>
    <w:rsid w:val="00CB7DDE"/>
    <w:rsid w:val="00CC71AF"/>
    <w:rsid w:val="00CD2298"/>
    <w:rsid w:val="00CE3E7E"/>
    <w:rsid w:val="00CF17E5"/>
    <w:rsid w:val="00CF42B6"/>
    <w:rsid w:val="00D166C1"/>
    <w:rsid w:val="00D2213D"/>
    <w:rsid w:val="00D4152E"/>
    <w:rsid w:val="00DB0A10"/>
    <w:rsid w:val="00DB72F5"/>
    <w:rsid w:val="00DF0307"/>
    <w:rsid w:val="00DF74A2"/>
    <w:rsid w:val="00E433C5"/>
    <w:rsid w:val="00E514A7"/>
    <w:rsid w:val="00E72ACD"/>
    <w:rsid w:val="00E72D33"/>
    <w:rsid w:val="00E82814"/>
    <w:rsid w:val="00E83B58"/>
    <w:rsid w:val="00E8602C"/>
    <w:rsid w:val="00E9094E"/>
    <w:rsid w:val="00E96FED"/>
    <w:rsid w:val="00EB2F38"/>
    <w:rsid w:val="00EB6BE5"/>
    <w:rsid w:val="00EC349A"/>
    <w:rsid w:val="00EC5C08"/>
    <w:rsid w:val="00EC5CAE"/>
    <w:rsid w:val="00EC7271"/>
    <w:rsid w:val="00EE0F2A"/>
    <w:rsid w:val="00EF2A47"/>
    <w:rsid w:val="00EF3C27"/>
    <w:rsid w:val="00F14909"/>
    <w:rsid w:val="00F34DC5"/>
    <w:rsid w:val="00F52758"/>
    <w:rsid w:val="00F65F84"/>
    <w:rsid w:val="00F71290"/>
    <w:rsid w:val="00F72C82"/>
    <w:rsid w:val="00F8786A"/>
    <w:rsid w:val="00F91AB1"/>
    <w:rsid w:val="00FB0020"/>
    <w:rsid w:val="00FB1A44"/>
    <w:rsid w:val="00FB4176"/>
    <w:rsid w:val="00FB733B"/>
    <w:rsid w:val="00FC0201"/>
    <w:rsid w:val="00FC4ECB"/>
    <w:rsid w:val="00FF05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5E2C5"/>
  <w15:docId w15:val="{67699909-5245-465B-A2EE-7D75EE1F5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103F"/>
    <w:pPr>
      <w:spacing w:line="240" w:lineRule="auto"/>
    </w:pPr>
  </w:style>
  <w:style w:type="paragraph" w:styleId="Heading1">
    <w:name w:val="heading 1"/>
    <w:basedOn w:val="Normal"/>
    <w:link w:val="Heading1Char"/>
    <w:uiPriority w:val="9"/>
    <w:qFormat/>
    <w:rsid w:val="005776B6"/>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C71A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983"/>
    <w:rPr>
      <w:rFonts w:ascii="Tahoma" w:hAnsi="Tahoma" w:cs="Tahoma"/>
      <w:sz w:val="16"/>
      <w:szCs w:val="16"/>
    </w:rPr>
  </w:style>
  <w:style w:type="character" w:customStyle="1" w:styleId="BalloonTextChar">
    <w:name w:val="Balloon Text Char"/>
    <w:basedOn w:val="DefaultParagraphFont"/>
    <w:link w:val="BalloonText"/>
    <w:uiPriority w:val="99"/>
    <w:semiHidden/>
    <w:rsid w:val="00926983"/>
    <w:rPr>
      <w:rFonts w:ascii="Tahoma" w:hAnsi="Tahoma" w:cs="Tahoma"/>
      <w:sz w:val="16"/>
      <w:szCs w:val="16"/>
    </w:rPr>
  </w:style>
  <w:style w:type="table" w:styleId="TableGrid">
    <w:name w:val="Table Grid"/>
    <w:basedOn w:val="TableNormal"/>
    <w:uiPriority w:val="59"/>
    <w:rsid w:val="004C2C28"/>
    <w:pPr>
      <w:spacing w:line="240" w:lineRule="auto"/>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C2C28"/>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A0DC2"/>
    <w:rPr>
      <w:color w:val="0000FF" w:themeColor="hyperlink"/>
      <w:u w:val="single"/>
    </w:rPr>
  </w:style>
  <w:style w:type="character" w:styleId="Emphasis">
    <w:name w:val="Emphasis"/>
    <w:basedOn w:val="DefaultParagraphFont"/>
    <w:uiPriority w:val="20"/>
    <w:qFormat/>
    <w:rsid w:val="006C5202"/>
    <w:rPr>
      <w:i/>
      <w:iCs/>
    </w:rPr>
  </w:style>
  <w:style w:type="character" w:customStyle="1" w:styleId="Heading1Char">
    <w:name w:val="Heading 1 Char"/>
    <w:basedOn w:val="DefaultParagraphFont"/>
    <w:link w:val="Heading1"/>
    <w:uiPriority w:val="9"/>
    <w:rsid w:val="005776B6"/>
    <w:rPr>
      <w:rFonts w:ascii="Times New Roman" w:eastAsia="Times New Roman" w:hAnsi="Times New Roman" w:cs="Times New Roman"/>
      <w:b/>
      <w:bCs/>
      <w:kern w:val="36"/>
      <w:sz w:val="48"/>
      <w:szCs w:val="48"/>
    </w:rPr>
  </w:style>
  <w:style w:type="character" w:customStyle="1" w:styleId="fn">
    <w:name w:val="fn"/>
    <w:basedOn w:val="DefaultParagraphFont"/>
    <w:rsid w:val="00F8786A"/>
  </w:style>
  <w:style w:type="character" w:styleId="FollowedHyperlink">
    <w:name w:val="FollowedHyperlink"/>
    <w:basedOn w:val="DefaultParagraphFont"/>
    <w:uiPriority w:val="99"/>
    <w:semiHidden/>
    <w:unhideWhenUsed/>
    <w:rsid w:val="00F8786A"/>
    <w:rPr>
      <w:color w:val="800080" w:themeColor="followedHyperlink"/>
      <w:u w:val="single"/>
    </w:rPr>
  </w:style>
  <w:style w:type="paragraph" w:styleId="Footer">
    <w:name w:val="footer"/>
    <w:basedOn w:val="Normal"/>
    <w:link w:val="FooterChar"/>
    <w:uiPriority w:val="99"/>
    <w:unhideWhenUsed/>
    <w:rsid w:val="00FB4176"/>
    <w:pPr>
      <w:tabs>
        <w:tab w:val="center" w:pos="4680"/>
        <w:tab w:val="right" w:pos="9360"/>
      </w:tabs>
    </w:pPr>
  </w:style>
  <w:style w:type="character" w:customStyle="1" w:styleId="FooterChar">
    <w:name w:val="Footer Char"/>
    <w:basedOn w:val="DefaultParagraphFont"/>
    <w:link w:val="Footer"/>
    <w:uiPriority w:val="99"/>
    <w:rsid w:val="00FB4176"/>
  </w:style>
  <w:style w:type="paragraph" w:styleId="FootnoteText">
    <w:name w:val="footnote text"/>
    <w:basedOn w:val="Normal"/>
    <w:link w:val="FootnoteTextChar"/>
    <w:uiPriority w:val="99"/>
    <w:semiHidden/>
    <w:unhideWhenUsed/>
    <w:rsid w:val="008C4644"/>
    <w:rPr>
      <w:sz w:val="20"/>
      <w:szCs w:val="20"/>
    </w:rPr>
  </w:style>
  <w:style w:type="character" w:customStyle="1" w:styleId="FootnoteTextChar">
    <w:name w:val="Footnote Text Char"/>
    <w:basedOn w:val="DefaultParagraphFont"/>
    <w:link w:val="FootnoteText"/>
    <w:uiPriority w:val="99"/>
    <w:semiHidden/>
    <w:rsid w:val="008C4644"/>
    <w:rPr>
      <w:sz w:val="20"/>
      <w:szCs w:val="20"/>
    </w:rPr>
  </w:style>
  <w:style w:type="character" w:styleId="FootnoteReference">
    <w:name w:val="footnote reference"/>
    <w:basedOn w:val="DefaultParagraphFont"/>
    <w:uiPriority w:val="99"/>
    <w:semiHidden/>
    <w:unhideWhenUsed/>
    <w:rsid w:val="008C4644"/>
    <w:rPr>
      <w:vertAlign w:val="superscript"/>
    </w:rPr>
  </w:style>
  <w:style w:type="paragraph" w:styleId="ListParagraph">
    <w:name w:val="List Paragraph"/>
    <w:basedOn w:val="Normal"/>
    <w:uiPriority w:val="34"/>
    <w:qFormat/>
    <w:rsid w:val="008C4644"/>
    <w:pPr>
      <w:spacing w:line="276" w:lineRule="auto"/>
      <w:ind w:left="720"/>
      <w:contextualSpacing/>
    </w:pPr>
  </w:style>
  <w:style w:type="character" w:customStyle="1" w:styleId="st">
    <w:name w:val="st"/>
    <w:basedOn w:val="DefaultParagraphFont"/>
    <w:rsid w:val="000431D7"/>
  </w:style>
  <w:style w:type="character" w:customStyle="1" w:styleId="Heading2Char">
    <w:name w:val="Heading 2 Char"/>
    <w:basedOn w:val="DefaultParagraphFont"/>
    <w:link w:val="Heading2"/>
    <w:uiPriority w:val="9"/>
    <w:semiHidden/>
    <w:rsid w:val="00CC71AF"/>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43687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687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0522">
      <w:bodyDiv w:val="1"/>
      <w:marLeft w:val="0"/>
      <w:marRight w:val="0"/>
      <w:marTop w:val="0"/>
      <w:marBottom w:val="0"/>
      <w:divBdr>
        <w:top w:val="none" w:sz="0" w:space="0" w:color="auto"/>
        <w:left w:val="none" w:sz="0" w:space="0" w:color="auto"/>
        <w:bottom w:val="none" w:sz="0" w:space="0" w:color="auto"/>
        <w:right w:val="none" w:sz="0" w:space="0" w:color="auto"/>
      </w:divBdr>
      <w:divsChild>
        <w:div w:id="1661543727">
          <w:marLeft w:val="0"/>
          <w:marRight w:val="0"/>
          <w:marTop w:val="0"/>
          <w:marBottom w:val="0"/>
          <w:divBdr>
            <w:top w:val="none" w:sz="0" w:space="0" w:color="auto"/>
            <w:left w:val="none" w:sz="0" w:space="0" w:color="auto"/>
            <w:bottom w:val="none" w:sz="0" w:space="0" w:color="auto"/>
            <w:right w:val="none" w:sz="0" w:space="0" w:color="auto"/>
          </w:divBdr>
          <w:divsChild>
            <w:div w:id="1149202906">
              <w:marLeft w:val="0"/>
              <w:marRight w:val="0"/>
              <w:marTop w:val="0"/>
              <w:marBottom w:val="0"/>
              <w:divBdr>
                <w:top w:val="none" w:sz="0" w:space="0" w:color="auto"/>
                <w:left w:val="none" w:sz="0" w:space="0" w:color="auto"/>
                <w:bottom w:val="none" w:sz="0" w:space="0" w:color="auto"/>
                <w:right w:val="none" w:sz="0" w:space="0" w:color="auto"/>
              </w:divBdr>
              <w:divsChild>
                <w:div w:id="4022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1065">
      <w:bodyDiv w:val="1"/>
      <w:marLeft w:val="0"/>
      <w:marRight w:val="0"/>
      <w:marTop w:val="0"/>
      <w:marBottom w:val="0"/>
      <w:divBdr>
        <w:top w:val="none" w:sz="0" w:space="0" w:color="auto"/>
        <w:left w:val="none" w:sz="0" w:space="0" w:color="auto"/>
        <w:bottom w:val="none" w:sz="0" w:space="0" w:color="auto"/>
        <w:right w:val="none" w:sz="0" w:space="0" w:color="auto"/>
      </w:divBdr>
    </w:div>
    <w:div w:id="238755610">
      <w:bodyDiv w:val="1"/>
      <w:marLeft w:val="0"/>
      <w:marRight w:val="0"/>
      <w:marTop w:val="0"/>
      <w:marBottom w:val="0"/>
      <w:divBdr>
        <w:top w:val="none" w:sz="0" w:space="0" w:color="auto"/>
        <w:left w:val="none" w:sz="0" w:space="0" w:color="auto"/>
        <w:bottom w:val="none" w:sz="0" w:space="0" w:color="auto"/>
        <w:right w:val="none" w:sz="0" w:space="0" w:color="auto"/>
      </w:divBdr>
    </w:div>
    <w:div w:id="268515457">
      <w:bodyDiv w:val="1"/>
      <w:marLeft w:val="0"/>
      <w:marRight w:val="0"/>
      <w:marTop w:val="0"/>
      <w:marBottom w:val="0"/>
      <w:divBdr>
        <w:top w:val="none" w:sz="0" w:space="0" w:color="auto"/>
        <w:left w:val="none" w:sz="0" w:space="0" w:color="auto"/>
        <w:bottom w:val="none" w:sz="0" w:space="0" w:color="auto"/>
        <w:right w:val="none" w:sz="0" w:space="0" w:color="auto"/>
      </w:divBdr>
      <w:divsChild>
        <w:div w:id="974944135">
          <w:marLeft w:val="0"/>
          <w:marRight w:val="0"/>
          <w:marTop w:val="0"/>
          <w:marBottom w:val="0"/>
          <w:divBdr>
            <w:top w:val="none" w:sz="0" w:space="0" w:color="auto"/>
            <w:left w:val="none" w:sz="0" w:space="0" w:color="auto"/>
            <w:bottom w:val="none" w:sz="0" w:space="0" w:color="auto"/>
            <w:right w:val="none" w:sz="0" w:space="0" w:color="auto"/>
          </w:divBdr>
          <w:divsChild>
            <w:div w:id="1027177148">
              <w:marLeft w:val="0"/>
              <w:marRight w:val="0"/>
              <w:marTop w:val="0"/>
              <w:marBottom w:val="0"/>
              <w:divBdr>
                <w:top w:val="none" w:sz="0" w:space="0" w:color="auto"/>
                <w:left w:val="none" w:sz="0" w:space="0" w:color="auto"/>
                <w:bottom w:val="none" w:sz="0" w:space="0" w:color="auto"/>
                <w:right w:val="none" w:sz="0" w:space="0" w:color="auto"/>
              </w:divBdr>
              <w:divsChild>
                <w:div w:id="168782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15120">
      <w:bodyDiv w:val="1"/>
      <w:marLeft w:val="0"/>
      <w:marRight w:val="0"/>
      <w:marTop w:val="0"/>
      <w:marBottom w:val="0"/>
      <w:divBdr>
        <w:top w:val="none" w:sz="0" w:space="0" w:color="auto"/>
        <w:left w:val="none" w:sz="0" w:space="0" w:color="auto"/>
        <w:bottom w:val="none" w:sz="0" w:space="0" w:color="auto"/>
        <w:right w:val="none" w:sz="0" w:space="0" w:color="auto"/>
      </w:divBdr>
    </w:div>
    <w:div w:id="379013686">
      <w:bodyDiv w:val="1"/>
      <w:marLeft w:val="0"/>
      <w:marRight w:val="0"/>
      <w:marTop w:val="0"/>
      <w:marBottom w:val="0"/>
      <w:divBdr>
        <w:top w:val="none" w:sz="0" w:space="0" w:color="auto"/>
        <w:left w:val="none" w:sz="0" w:space="0" w:color="auto"/>
        <w:bottom w:val="none" w:sz="0" w:space="0" w:color="auto"/>
        <w:right w:val="none" w:sz="0" w:space="0" w:color="auto"/>
      </w:divBdr>
    </w:div>
    <w:div w:id="665015980">
      <w:bodyDiv w:val="1"/>
      <w:marLeft w:val="0"/>
      <w:marRight w:val="0"/>
      <w:marTop w:val="0"/>
      <w:marBottom w:val="0"/>
      <w:divBdr>
        <w:top w:val="none" w:sz="0" w:space="0" w:color="auto"/>
        <w:left w:val="none" w:sz="0" w:space="0" w:color="auto"/>
        <w:bottom w:val="none" w:sz="0" w:space="0" w:color="auto"/>
        <w:right w:val="none" w:sz="0" w:space="0" w:color="auto"/>
      </w:divBdr>
    </w:div>
    <w:div w:id="1044791156">
      <w:bodyDiv w:val="1"/>
      <w:marLeft w:val="0"/>
      <w:marRight w:val="0"/>
      <w:marTop w:val="0"/>
      <w:marBottom w:val="0"/>
      <w:divBdr>
        <w:top w:val="none" w:sz="0" w:space="0" w:color="auto"/>
        <w:left w:val="none" w:sz="0" w:space="0" w:color="auto"/>
        <w:bottom w:val="none" w:sz="0" w:space="0" w:color="auto"/>
        <w:right w:val="none" w:sz="0" w:space="0" w:color="auto"/>
      </w:divBdr>
      <w:divsChild>
        <w:div w:id="1361592893">
          <w:marLeft w:val="300"/>
          <w:marRight w:val="300"/>
          <w:marTop w:val="300"/>
          <w:marBottom w:val="300"/>
          <w:divBdr>
            <w:top w:val="none" w:sz="0" w:space="0" w:color="auto"/>
            <w:left w:val="none" w:sz="0" w:space="0" w:color="auto"/>
            <w:bottom w:val="none" w:sz="0" w:space="0" w:color="auto"/>
            <w:right w:val="none" w:sz="0" w:space="0" w:color="auto"/>
          </w:divBdr>
        </w:div>
      </w:divsChild>
    </w:div>
    <w:div w:id="1269199229">
      <w:bodyDiv w:val="1"/>
      <w:marLeft w:val="0"/>
      <w:marRight w:val="0"/>
      <w:marTop w:val="0"/>
      <w:marBottom w:val="0"/>
      <w:divBdr>
        <w:top w:val="none" w:sz="0" w:space="0" w:color="auto"/>
        <w:left w:val="none" w:sz="0" w:space="0" w:color="auto"/>
        <w:bottom w:val="none" w:sz="0" w:space="0" w:color="auto"/>
        <w:right w:val="none" w:sz="0" w:space="0" w:color="auto"/>
      </w:divBdr>
    </w:div>
    <w:div w:id="1416824258">
      <w:bodyDiv w:val="1"/>
      <w:marLeft w:val="0"/>
      <w:marRight w:val="0"/>
      <w:marTop w:val="0"/>
      <w:marBottom w:val="0"/>
      <w:divBdr>
        <w:top w:val="none" w:sz="0" w:space="0" w:color="auto"/>
        <w:left w:val="none" w:sz="0" w:space="0" w:color="auto"/>
        <w:bottom w:val="none" w:sz="0" w:space="0" w:color="auto"/>
        <w:right w:val="none" w:sz="0" w:space="0" w:color="auto"/>
      </w:divBdr>
    </w:div>
    <w:div w:id="1543908258">
      <w:bodyDiv w:val="1"/>
      <w:marLeft w:val="0"/>
      <w:marRight w:val="0"/>
      <w:marTop w:val="0"/>
      <w:marBottom w:val="0"/>
      <w:divBdr>
        <w:top w:val="none" w:sz="0" w:space="0" w:color="auto"/>
        <w:left w:val="none" w:sz="0" w:space="0" w:color="auto"/>
        <w:bottom w:val="none" w:sz="0" w:space="0" w:color="auto"/>
        <w:right w:val="none" w:sz="0" w:space="0" w:color="auto"/>
      </w:divBdr>
    </w:div>
    <w:div w:id="1622885166">
      <w:bodyDiv w:val="1"/>
      <w:marLeft w:val="0"/>
      <w:marRight w:val="0"/>
      <w:marTop w:val="0"/>
      <w:marBottom w:val="0"/>
      <w:divBdr>
        <w:top w:val="none" w:sz="0" w:space="0" w:color="auto"/>
        <w:left w:val="none" w:sz="0" w:space="0" w:color="auto"/>
        <w:bottom w:val="none" w:sz="0" w:space="0" w:color="auto"/>
        <w:right w:val="none" w:sz="0" w:space="0" w:color="auto"/>
      </w:divBdr>
    </w:div>
    <w:div w:id="1976107993">
      <w:bodyDiv w:val="1"/>
      <w:marLeft w:val="0"/>
      <w:marRight w:val="0"/>
      <w:marTop w:val="0"/>
      <w:marBottom w:val="0"/>
      <w:divBdr>
        <w:top w:val="none" w:sz="0" w:space="0" w:color="auto"/>
        <w:left w:val="none" w:sz="0" w:space="0" w:color="auto"/>
        <w:bottom w:val="none" w:sz="0" w:space="0" w:color="auto"/>
        <w:right w:val="none" w:sz="0" w:space="0" w:color="auto"/>
      </w:divBdr>
    </w:div>
    <w:div w:id="2029670531">
      <w:bodyDiv w:val="1"/>
      <w:marLeft w:val="0"/>
      <w:marRight w:val="0"/>
      <w:marTop w:val="0"/>
      <w:marBottom w:val="0"/>
      <w:divBdr>
        <w:top w:val="none" w:sz="0" w:space="0" w:color="auto"/>
        <w:left w:val="none" w:sz="0" w:space="0" w:color="auto"/>
        <w:bottom w:val="none" w:sz="0" w:space="0" w:color="auto"/>
        <w:right w:val="none" w:sz="0" w:space="0" w:color="auto"/>
      </w:divBdr>
      <w:divsChild>
        <w:div w:id="634142517">
          <w:marLeft w:val="0"/>
          <w:marRight w:val="0"/>
          <w:marTop w:val="0"/>
          <w:marBottom w:val="0"/>
          <w:divBdr>
            <w:top w:val="none" w:sz="0" w:space="0" w:color="auto"/>
            <w:left w:val="none" w:sz="0" w:space="0" w:color="auto"/>
            <w:bottom w:val="none" w:sz="0" w:space="0" w:color="auto"/>
            <w:right w:val="none" w:sz="0" w:space="0" w:color="auto"/>
          </w:divBdr>
          <w:divsChild>
            <w:div w:id="15531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nstitution.org/billofr_.htm" TargetMode="External"/><Relationship Id="rId18" Type="http://schemas.openxmlformats.org/officeDocument/2006/relationships/hyperlink" Target="http://www.earlyamerica.com/review/summer/letter.html" TargetMode="External"/><Relationship Id="rId26" Type="http://schemas.openxmlformats.org/officeDocument/2006/relationships/hyperlink" Target="http://www.tenthamendmentcenter.com/historical-documents/united-states-constitution/thirty-enumerated-powers/" TargetMode="External"/><Relationship Id="rId39" Type="http://schemas.openxmlformats.org/officeDocument/2006/relationships/hyperlink" Target="http://www.utulsa.edu/law/classes/rice/Constitutional/AntiFederalist/09.htm" TargetMode="External"/><Relationship Id="rId21" Type="http://schemas.openxmlformats.org/officeDocument/2006/relationships/hyperlink" Target="http://en.wikisource.org/wiki/Letter_to_Abigail_Adams_-_February_22,_1787" TargetMode="External"/><Relationship Id="rId34" Type="http://schemas.openxmlformats.org/officeDocument/2006/relationships/image" Target="media/image6.png"/><Relationship Id="rId42" Type="http://schemas.openxmlformats.org/officeDocument/2006/relationships/hyperlink" Target="http://www.beliefnet.com/resourcelib/docs/163/Letter_from_Thomas_Jefferson_to_James_Madison_1.html" TargetMode="External"/><Relationship Id="rId47" Type="http://schemas.openxmlformats.org/officeDocument/2006/relationships/hyperlink" Target="http://teachingamericanhistory.org/ratification/timeline-antifederalist.html" TargetMode="External"/><Relationship Id="rId50" Type="http://schemas.openxmlformats.org/officeDocument/2006/relationships/hyperlink" Target="http://teachingamericanhistory.org/library/index.asp?document=161" TargetMode="External"/><Relationship Id="rId55" Type="http://schemas.openxmlformats.org/officeDocument/2006/relationships/hyperlink" Target="http://teachingamericanhistory.org/library/index.asp?document=8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en.wikisource.org/wiki/Letter_to_Abigail_Adams_-_February_22,_1787" TargetMode="External"/><Relationship Id="rId29" Type="http://schemas.openxmlformats.org/officeDocument/2006/relationships/diagramData" Target="diagrams/data1.xml"/><Relationship Id="rId41" Type="http://schemas.openxmlformats.org/officeDocument/2006/relationships/hyperlink" Target="http://www.thisnation.com/library/antifederalist/39.html" TargetMode="External"/><Relationship Id="rId54" Type="http://schemas.openxmlformats.org/officeDocument/2006/relationships/hyperlink" Target="http://teachingamericanhistory.org/ratification/antifederalist.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x.com/s/xfgbbz0t9t8eprptvz0g" TargetMode="External"/><Relationship Id="rId24" Type="http://schemas.openxmlformats.org/officeDocument/2006/relationships/hyperlink" Target="http://www.constitution.org/dfc/dfc_0618.htm" TargetMode="External"/><Relationship Id="rId32" Type="http://schemas.openxmlformats.org/officeDocument/2006/relationships/diagramColors" Target="diagrams/colors1.xml"/><Relationship Id="rId37" Type="http://schemas.openxmlformats.org/officeDocument/2006/relationships/hyperlink" Target="http://www.constitution.org/fed/federa39.htm" TargetMode="External"/><Relationship Id="rId40" Type="http://schemas.openxmlformats.org/officeDocument/2006/relationships/hyperlink" Target="http://www.thisnation.com/library/antifederalist/34.html" TargetMode="External"/><Relationship Id="rId45" Type="http://schemas.openxmlformats.org/officeDocument/2006/relationships/hyperlink" Target="http://teachingamericanhistory.org/convention/gordonlloyd.html" TargetMode="External"/><Relationship Id="rId53" Type="http://schemas.openxmlformats.org/officeDocument/2006/relationships/hyperlink" Target="http://teachingamericanhistory.org/library/index.asp?document=2" TargetMode="External"/><Relationship Id="rId58" Type="http://schemas.openxmlformats.org/officeDocument/2006/relationships/hyperlink" Target="http://teachingamericanhistory.org/library/index.asp?document=819" TargetMode="External"/><Relationship Id="rId5" Type="http://schemas.openxmlformats.org/officeDocument/2006/relationships/webSettings" Target="webSettings.xml"/><Relationship Id="rId15" Type="http://schemas.openxmlformats.org/officeDocument/2006/relationships/hyperlink" Target="http://www.constitution.org/fed/federa15.htm" TargetMode="External"/><Relationship Id="rId23" Type="http://schemas.openxmlformats.org/officeDocument/2006/relationships/hyperlink" Target="http://manyeyes.alphaworks.ibm.com/manyeyes/visualizations/slave-population-of-us-states-and-te" TargetMode="External"/><Relationship Id="rId28" Type="http://schemas.openxmlformats.org/officeDocument/2006/relationships/image" Target="media/image5.wmf"/><Relationship Id="rId36" Type="http://schemas.openxmlformats.org/officeDocument/2006/relationships/hyperlink" Target="http://www.cyberlearning-world.com/lessons/checks.htm" TargetMode="External"/><Relationship Id="rId49" Type="http://schemas.openxmlformats.org/officeDocument/2006/relationships/hyperlink" Target="http://teachingamericanhistory.org/library/index.asp?document=47" TargetMode="External"/><Relationship Id="rId57" Type="http://schemas.openxmlformats.org/officeDocument/2006/relationships/hyperlink" Target="http://www.teachingamericanhistory.org/library/index.asp?document=1897"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theatlantic.com/past/docs/issues/96oct/obrien/blood.htm" TargetMode="External"/><Relationship Id="rId31" Type="http://schemas.openxmlformats.org/officeDocument/2006/relationships/diagramQuickStyle" Target="diagrams/quickStyle1.xml"/><Relationship Id="rId44" Type="http://schemas.openxmlformats.org/officeDocument/2006/relationships/hyperlink" Target="http://www.constitution.org/rc/rat_va_13.htm" TargetMode="External"/><Relationship Id="rId52" Type="http://schemas.openxmlformats.org/officeDocument/2006/relationships/hyperlink" Target="http://teachingamericanhistory.org/ratification/antifederalist.html" TargetMode="External"/><Relationship Id="rId60" Type="http://schemas.openxmlformats.org/officeDocument/2006/relationships/hyperlink" Target="http://teachingamericanhistory.org/library/index.asp?document=14" TargetMode="External"/><Relationship Id="rId4" Type="http://schemas.openxmlformats.org/officeDocument/2006/relationships/settings" Target="settings.xml"/><Relationship Id="rId9" Type="http://schemas.openxmlformats.org/officeDocument/2006/relationships/hyperlink" Target="http://www.tomrichey.net" TargetMode="External"/><Relationship Id="rId14" Type="http://schemas.openxmlformats.org/officeDocument/2006/relationships/hyperlink" Target="http://www.usconstitution.net/articles.html" TargetMode="External"/><Relationship Id="rId22" Type="http://schemas.openxmlformats.org/officeDocument/2006/relationships/hyperlink" Target="http://www.infoplease.com/ipa/A0004986.html" TargetMode="External"/><Relationship Id="rId27" Type="http://schemas.openxmlformats.org/officeDocument/2006/relationships/image" Target="media/image4.png"/><Relationship Id="rId30" Type="http://schemas.openxmlformats.org/officeDocument/2006/relationships/diagramLayout" Target="diagrams/layout1.xml"/><Relationship Id="rId35" Type="http://schemas.openxmlformats.org/officeDocument/2006/relationships/hyperlink" Target="http://www.cyberlearning-world.com/lessons/oct6usg.htm" TargetMode="External"/><Relationship Id="rId43" Type="http://schemas.openxmlformats.org/officeDocument/2006/relationships/hyperlink" Target="http://www.constitution.org/fed/federa39.htm" TargetMode="External"/><Relationship Id="rId48" Type="http://schemas.openxmlformats.org/officeDocument/2006/relationships/hyperlink" Target="http://teachingamericanhistory.org/library/index.asp?document=2" TargetMode="External"/><Relationship Id="rId56" Type="http://schemas.openxmlformats.org/officeDocument/2006/relationships/hyperlink" Target="http://teachingamericanhistory.org/ratification/antifederalist.html" TargetMode="External"/><Relationship Id="rId8" Type="http://schemas.openxmlformats.org/officeDocument/2006/relationships/image" Target="media/image1.jpeg"/><Relationship Id="rId51" Type="http://schemas.openxmlformats.org/officeDocument/2006/relationships/hyperlink" Target="http://teachingamericanhistory.org/library/index.asp?document=98" TargetMode="External"/><Relationship Id="rId3" Type="http://schemas.openxmlformats.org/officeDocument/2006/relationships/styles" Target="styles.xml"/><Relationship Id="rId12" Type="http://schemas.openxmlformats.org/officeDocument/2006/relationships/hyperlink" Target="http://www.constitution.org/billofr_.htm" TargetMode="External"/><Relationship Id="rId17" Type="http://schemas.openxmlformats.org/officeDocument/2006/relationships/hyperlink" Target="http://teachingamericanhistory.org/library/index.asp?document=323" TargetMode="External"/><Relationship Id="rId25" Type="http://schemas.openxmlformats.org/officeDocument/2006/relationships/hyperlink" Target="http://www.constitution.org/dfc/dfc_0618.htm" TargetMode="External"/><Relationship Id="rId33" Type="http://schemas.microsoft.com/office/2007/relationships/diagramDrawing" Target="diagrams/drawing1.xml"/><Relationship Id="rId38" Type="http://schemas.openxmlformats.org/officeDocument/2006/relationships/hyperlink" Target="http://teachingamericanhistory.org/library/index.asp?document=849" TargetMode="External"/><Relationship Id="rId46" Type="http://schemas.openxmlformats.org/officeDocument/2006/relationships/hyperlink" Target="http://teachingamericanhistory.org/ratification/antifederalist.html" TargetMode="External"/><Relationship Id="rId59" Type="http://schemas.openxmlformats.org/officeDocument/2006/relationships/hyperlink" Target="http://teachingamericanhistory.org/library/index.asp?document=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6E2E7D-0405-413A-BC2E-E21671B65BFB}" type="doc">
      <dgm:prSet loTypeId="urn:microsoft.com/office/officeart/2005/8/layout/venn1" loCatId="relationship" qsTypeId="urn:microsoft.com/office/officeart/2005/8/quickstyle/simple2" qsCatId="simple" csTypeId="urn:microsoft.com/office/officeart/2005/8/colors/accent0_1" csCatId="mainScheme" phldr="1"/>
      <dgm:spPr/>
      <dgm:t>
        <a:bodyPr/>
        <a:lstStyle/>
        <a:p>
          <a:endParaRPr lang="en-US"/>
        </a:p>
      </dgm:t>
    </dgm:pt>
    <dgm:pt modelId="{F1E2804A-B238-497C-95D1-49DC616B5386}">
      <dgm:prSet phldrT="[Text]" custT="1"/>
      <dgm:spPr/>
      <dgm:t>
        <a:bodyPr/>
        <a:lstStyle/>
        <a:p>
          <a:pPr algn="l">
            <a:lnSpc>
              <a:spcPct val="25000"/>
            </a:lnSpc>
          </a:pPr>
          <a:r>
            <a:rPr lang="en-US" sz="3600" b="1"/>
            <a:t>Federal</a:t>
          </a:r>
          <a:endParaRPr lang="en-US" sz="4800" b="1"/>
        </a:p>
        <a:p>
          <a:pPr algn="l">
            <a:lnSpc>
              <a:spcPct val="25000"/>
            </a:lnSpc>
          </a:pPr>
          <a:r>
            <a:rPr lang="en-US" sz="1800"/>
            <a:t>[Delegated]</a:t>
          </a:r>
        </a:p>
      </dgm:t>
    </dgm:pt>
    <dgm:pt modelId="{94D8191E-741F-4C3A-BDBD-DD18AFE6021C}" type="parTrans" cxnId="{0584F51D-3061-47DF-BFDE-38FF71095665}">
      <dgm:prSet/>
      <dgm:spPr/>
      <dgm:t>
        <a:bodyPr/>
        <a:lstStyle/>
        <a:p>
          <a:endParaRPr lang="en-US"/>
        </a:p>
      </dgm:t>
    </dgm:pt>
    <dgm:pt modelId="{6E63AD7C-87A0-4B2B-9572-1FB007723279}" type="sibTrans" cxnId="{0584F51D-3061-47DF-BFDE-38FF71095665}">
      <dgm:prSet/>
      <dgm:spPr/>
      <dgm:t>
        <a:bodyPr/>
        <a:lstStyle/>
        <a:p>
          <a:endParaRPr lang="en-US"/>
        </a:p>
      </dgm:t>
    </dgm:pt>
    <dgm:pt modelId="{BCC8813C-60D2-4FEE-8CF9-C2708DFB91CD}">
      <dgm:prSet phldrT="[Text]" custT="1"/>
      <dgm:spPr>
        <a:noFill/>
      </dgm:spPr>
      <dgm:t>
        <a:bodyPr/>
        <a:lstStyle/>
        <a:p>
          <a:pPr algn="r">
            <a:lnSpc>
              <a:spcPct val="25000"/>
            </a:lnSpc>
          </a:pPr>
          <a:r>
            <a:rPr lang="en-US" sz="3600" b="1"/>
            <a:t>State</a:t>
          </a:r>
          <a:endParaRPr lang="en-US" sz="4000" b="1"/>
        </a:p>
        <a:p>
          <a:pPr algn="r">
            <a:lnSpc>
              <a:spcPct val="25000"/>
            </a:lnSpc>
          </a:pPr>
          <a:r>
            <a:rPr lang="en-US" sz="1800"/>
            <a:t>[Reserved]</a:t>
          </a:r>
        </a:p>
      </dgm:t>
    </dgm:pt>
    <dgm:pt modelId="{6F522867-3E72-4387-94A6-E28531DBDE85}" type="parTrans" cxnId="{2842B784-8DF3-4FF3-AF2C-648DDCAFD15D}">
      <dgm:prSet/>
      <dgm:spPr/>
      <dgm:t>
        <a:bodyPr/>
        <a:lstStyle/>
        <a:p>
          <a:endParaRPr lang="en-US"/>
        </a:p>
      </dgm:t>
    </dgm:pt>
    <dgm:pt modelId="{9FE761EB-9352-46F9-9D08-6E3F72BD0EE4}" type="sibTrans" cxnId="{2842B784-8DF3-4FF3-AF2C-648DDCAFD15D}">
      <dgm:prSet/>
      <dgm:spPr/>
      <dgm:t>
        <a:bodyPr/>
        <a:lstStyle/>
        <a:p>
          <a:endParaRPr lang="en-US"/>
        </a:p>
      </dgm:t>
    </dgm:pt>
    <dgm:pt modelId="{A1115FA4-90A8-4C17-8AC1-A2A86AC2ABBA}" type="pres">
      <dgm:prSet presAssocID="{BD6E2E7D-0405-413A-BC2E-E21671B65BFB}" presName="compositeShape" presStyleCnt="0">
        <dgm:presLayoutVars>
          <dgm:chMax val="7"/>
          <dgm:dir/>
          <dgm:resizeHandles val="exact"/>
        </dgm:presLayoutVars>
      </dgm:prSet>
      <dgm:spPr/>
    </dgm:pt>
    <dgm:pt modelId="{75BE5414-9CB8-4165-8E53-9AED02A4A512}" type="pres">
      <dgm:prSet presAssocID="{F1E2804A-B238-497C-95D1-49DC616B5386}" presName="circ1" presStyleLbl="vennNode1" presStyleIdx="0" presStyleCnt="2" custScaleX="120541" custScaleY="94780" custLinFactNeighborX="1245" custLinFactNeighborY="1347"/>
      <dgm:spPr/>
    </dgm:pt>
    <dgm:pt modelId="{3D4B6FB2-F888-490B-9B6D-DCDA255E6E70}" type="pres">
      <dgm:prSet presAssocID="{F1E2804A-B238-497C-95D1-49DC616B5386}" presName="circ1Tx" presStyleLbl="revTx" presStyleIdx="0" presStyleCnt="0">
        <dgm:presLayoutVars>
          <dgm:chMax val="0"/>
          <dgm:chPref val="0"/>
          <dgm:bulletEnabled val="1"/>
        </dgm:presLayoutVars>
      </dgm:prSet>
      <dgm:spPr/>
    </dgm:pt>
    <dgm:pt modelId="{FAEDE57B-EB8D-4471-8079-DFD07A016067}" type="pres">
      <dgm:prSet presAssocID="{BCC8813C-60D2-4FEE-8CF9-C2708DFB91CD}" presName="circ2" presStyleLbl="vennNode1" presStyleIdx="1" presStyleCnt="2" custScaleX="124398" custScaleY="94496" custLinFactNeighborX="-3397" custLinFactNeighborY="1205"/>
      <dgm:spPr/>
    </dgm:pt>
    <dgm:pt modelId="{C192EC75-014D-4494-A3A1-83F90FCB0B35}" type="pres">
      <dgm:prSet presAssocID="{BCC8813C-60D2-4FEE-8CF9-C2708DFB91CD}" presName="circ2Tx" presStyleLbl="revTx" presStyleIdx="0" presStyleCnt="0">
        <dgm:presLayoutVars>
          <dgm:chMax val="0"/>
          <dgm:chPref val="0"/>
          <dgm:bulletEnabled val="1"/>
        </dgm:presLayoutVars>
      </dgm:prSet>
      <dgm:spPr/>
    </dgm:pt>
  </dgm:ptLst>
  <dgm:cxnLst>
    <dgm:cxn modelId="{74D1CC08-BC28-4DEF-9904-8E65F1BB96B2}" type="presOf" srcId="{F1E2804A-B238-497C-95D1-49DC616B5386}" destId="{75BE5414-9CB8-4165-8E53-9AED02A4A512}" srcOrd="0" destOrd="0" presId="urn:microsoft.com/office/officeart/2005/8/layout/venn1"/>
    <dgm:cxn modelId="{0584F51D-3061-47DF-BFDE-38FF71095665}" srcId="{BD6E2E7D-0405-413A-BC2E-E21671B65BFB}" destId="{F1E2804A-B238-497C-95D1-49DC616B5386}" srcOrd="0" destOrd="0" parTransId="{94D8191E-741F-4C3A-BDBD-DD18AFE6021C}" sibTransId="{6E63AD7C-87A0-4B2B-9572-1FB007723279}"/>
    <dgm:cxn modelId="{C530253F-8AC8-4743-82CC-C941543E7852}" type="presOf" srcId="{BCC8813C-60D2-4FEE-8CF9-C2708DFB91CD}" destId="{FAEDE57B-EB8D-4471-8079-DFD07A016067}" srcOrd="0" destOrd="0" presId="urn:microsoft.com/office/officeart/2005/8/layout/venn1"/>
    <dgm:cxn modelId="{B582816E-9DF4-4D43-A5FB-ED29E4971001}" type="presOf" srcId="{F1E2804A-B238-497C-95D1-49DC616B5386}" destId="{3D4B6FB2-F888-490B-9B6D-DCDA255E6E70}" srcOrd="1" destOrd="0" presId="urn:microsoft.com/office/officeart/2005/8/layout/venn1"/>
    <dgm:cxn modelId="{2842B784-8DF3-4FF3-AF2C-648DDCAFD15D}" srcId="{BD6E2E7D-0405-413A-BC2E-E21671B65BFB}" destId="{BCC8813C-60D2-4FEE-8CF9-C2708DFB91CD}" srcOrd="1" destOrd="0" parTransId="{6F522867-3E72-4387-94A6-E28531DBDE85}" sibTransId="{9FE761EB-9352-46F9-9D08-6E3F72BD0EE4}"/>
    <dgm:cxn modelId="{3ABA088B-C085-476D-B86B-6D0167BA53EC}" type="presOf" srcId="{BD6E2E7D-0405-413A-BC2E-E21671B65BFB}" destId="{A1115FA4-90A8-4C17-8AC1-A2A86AC2ABBA}" srcOrd="0" destOrd="0" presId="urn:microsoft.com/office/officeart/2005/8/layout/venn1"/>
    <dgm:cxn modelId="{7F3BFF9F-A3F3-47A5-83A9-32F3845C23EA}" type="presOf" srcId="{BCC8813C-60D2-4FEE-8CF9-C2708DFB91CD}" destId="{C192EC75-014D-4494-A3A1-83F90FCB0B35}" srcOrd="1" destOrd="0" presId="urn:microsoft.com/office/officeart/2005/8/layout/venn1"/>
    <dgm:cxn modelId="{BE64D843-52C5-413A-9687-4DC5ED6474B2}" type="presParOf" srcId="{A1115FA4-90A8-4C17-8AC1-A2A86AC2ABBA}" destId="{75BE5414-9CB8-4165-8E53-9AED02A4A512}" srcOrd="0" destOrd="0" presId="urn:microsoft.com/office/officeart/2005/8/layout/venn1"/>
    <dgm:cxn modelId="{4ABE6624-8D19-4AF9-AAD1-71C2E64DDB69}" type="presParOf" srcId="{A1115FA4-90A8-4C17-8AC1-A2A86AC2ABBA}" destId="{3D4B6FB2-F888-490B-9B6D-DCDA255E6E70}" srcOrd="1" destOrd="0" presId="urn:microsoft.com/office/officeart/2005/8/layout/venn1"/>
    <dgm:cxn modelId="{09811482-1C19-4EED-B4A6-A912EA0F2012}" type="presParOf" srcId="{A1115FA4-90A8-4C17-8AC1-A2A86AC2ABBA}" destId="{FAEDE57B-EB8D-4471-8079-DFD07A016067}" srcOrd="2" destOrd="0" presId="urn:microsoft.com/office/officeart/2005/8/layout/venn1"/>
    <dgm:cxn modelId="{D08A6558-8849-42E8-B258-A31A9B26782F}" type="presParOf" srcId="{A1115FA4-90A8-4C17-8AC1-A2A86AC2ABBA}" destId="{C192EC75-014D-4494-A3A1-83F90FCB0B35}" srcOrd="3" destOrd="0" presId="urn:microsoft.com/office/officeart/2005/8/layout/venn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BE5414-9CB8-4165-8E53-9AED02A4A512}">
      <dsp:nvSpPr>
        <dsp:cNvPr id="0" name=""/>
        <dsp:cNvSpPr/>
      </dsp:nvSpPr>
      <dsp:spPr>
        <a:xfrm>
          <a:off x="257193" y="169949"/>
          <a:ext cx="4842447" cy="3807560"/>
        </a:xfrm>
        <a:prstGeom prst="ellipse">
          <a:avLst/>
        </a:prstGeom>
        <a:solidFill>
          <a:schemeClr val="lt1">
            <a:alpha val="50000"/>
            <a:hueOff val="0"/>
            <a:satOff val="0"/>
            <a:lumOff val="0"/>
            <a:alphaOff val="0"/>
          </a:schemeClr>
        </a:solidFill>
        <a:ln w="38100" cap="flat" cmpd="sng" algn="ctr">
          <a:solidFill>
            <a:schemeClr val="dk1">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l" defTabSz="1600200">
            <a:lnSpc>
              <a:spcPct val="25000"/>
            </a:lnSpc>
            <a:spcBef>
              <a:spcPct val="0"/>
            </a:spcBef>
            <a:spcAft>
              <a:spcPct val="35000"/>
            </a:spcAft>
            <a:buNone/>
          </a:pPr>
          <a:r>
            <a:rPr lang="en-US" sz="3600" b="1" kern="1200"/>
            <a:t>Federal</a:t>
          </a:r>
          <a:endParaRPr lang="en-US" sz="4800" b="1" kern="1200"/>
        </a:p>
        <a:p>
          <a:pPr marL="0" lvl="0" indent="0" algn="l" defTabSz="1600200">
            <a:lnSpc>
              <a:spcPct val="25000"/>
            </a:lnSpc>
            <a:spcBef>
              <a:spcPct val="0"/>
            </a:spcBef>
            <a:spcAft>
              <a:spcPct val="35000"/>
            </a:spcAft>
            <a:buNone/>
          </a:pPr>
          <a:r>
            <a:rPr lang="en-US" sz="1800" kern="1200"/>
            <a:t>[Delegated]</a:t>
          </a:r>
        </a:p>
      </dsp:txBody>
      <dsp:txXfrm>
        <a:off x="933390" y="618942"/>
        <a:ext cx="2792041" cy="2909574"/>
      </dsp:txXfrm>
    </dsp:sp>
    <dsp:sp modelId="{FAEDE57B-EB8D-4471-8079-DFD07A016067}">
      <dsp:nvSpPr>
        <dsp:cNvPr id="0" name=""/>
        <dsp:cNvSpPr/>
      </dsp:nvSpPr>
      <dsp:spPr>
        <a:xfrm>
          <a:off x="2888562" y="169949"/>
          <a:ext cx="4997393" cy="3796151"/>
        </a:xfrm>
        <a:prstGeom prst="ellipse">
          <a:avLst/>
        </a:prstGeom>
        <a:noFill/>
        <a:ln w="38100" cap="flat" cmpd="sng" algn="ctr">
          <a:solidFill>
            <a:schemeClr val="dk1">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r" defTabSz="1600200">
            <a:lnSpc>
              <a:spcPct val="25000"/>
            </a:lnSpc>
            <a:spcBef>
              <a:spcPct val="0"/>
            </a:spcBef>
            <a:spcAft>
              <a:spcPct val="35000"/>
            </a:spcAft>
            <a:buNone/>
          </a:pPr>
          <a:r>
            <a:rPr lang="en-US" sz="3600" b="1" kern="1200"/>
            <a:t>State</a:t>
          </a:r>
          <a:endParaRPr lang="en-US" sz="4000" b="1" kern="1200"/>
        </a:p>
        <a:p>
          <a:pPr marL="0" lvl="0" indent="0" algn="r" defTabSz="1600200">
            <a:lnSpc>
              <a:spcPct val="25000"/>
            </a:lnSpc>
            <a:spcBef>
              <a:spcPct val="0"/>
            </a:spcBef>
            <a:spcAft>
              <a:spcPct val="35000"/>
            </a:spcAft>
            <a:buNone/>
          </a:pPr>
          <a:r>
            <a:rPr lang="en-US" sz="1800" kern="1200"/>
            <a:t>[Reserved]</a:t>
          </a:r>
        </a:p>
      </dsp:txBody>
      <dsp:txXfrm>
        <a:off x="4306741" y="617597"/>
        <a:ext cx="2881379" cy="290085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18177-99C1-478D-BBDE-A7F394B7A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4195</TotalTime>
  <Pages>30</Pages>
  <Words>11911</Words>
  <Characters>67894</Characters>
  <Application>Microsoft Office Word</Application>
  <DocSecurity>0</DocSecurity>
  <Lines>565</Lines>
  <Paragraphs>159</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The U.S. Constitution (AP US History)</vt:lpstr>
      <vt:lpstr>    </vt:lpstr>
      <vt:lpstr>    </vt:lpstr>
      <vt:lpstr>    /</vt:lpstr>
      <vt:lpstr>    </vt:lpstr>
      <vt:lpstr>    </vt:lpstr>
      <vt:lpstr>    </vt:lpstr>
      <vt:lpstr>    </vt:lpstr>
      <vt:lpstr>    /Excerpts from the Articles of Confederation Agreed to by Congress November 15, </vt:lpstr>
      <vt:lpstr/>
      <vt:lpstr>The Federalist No. 15</vt:lpstr>
      <vt:lpstr>    “Insufficiency of the Present Confederation to Preserve the Union”</vt:lpstr>
      <vt:lpstr>        Independent Journal Saturday, December 1, 1787 [Alexander Hamilton]</vt:lpstr>
      <vt:lpstr>//George Washington to Henry Lee October 31, 1786</vt:lpstr>
      <vt:lpstr>/Thomas Jefferson on Shays’ Rebellion/</vt:lpstr>
      <vt:lpstr>    Statistics from the 1790 Census</vt:lpstr>
      <vt:lpstr/>
      <vt:lpstr>The Federalist No. 39</vt:lpstr>
      <vt:lpstr>    Conformity of the Plan to Republican Principles</vt:lpstr>
      <vt:lpstr>        Independent Journal Wednesday, January 16, 1788 [James Madison]</vt:lpstr>
      <vt:lpstr/>
      <vt:lpstr>Selections from Antifederalist Essays</vt:lpstr>
      <vt:lpstr>    /Letter from Thomas Jefferson to James Madison</vt:lpstr>
      <vt:lpstr>//The Federalist No. 84</vt:lpstr>
      <vt:lpstr>    Certain General and Miscellaneous Objections to the Constitution Considered and </vt:lpstr>
      <vt:lpstr>        Independent Journal Wednesday, July 16, Saturday, July 26, Saturday, August 9, 1</vt:lpstr>
    </vt:vector>
  </TitlesOfParts>
  <Company>Hewlett-Packard</Company>
  <LinksUpToDate>false</LinksUpToDate>
  <CharactersWithSpaces>79646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U.S. Constitution (AP US History)</dc:title>
  <dc:subject/>
  <dc:creator>Tom Richey</dc:creator>
  <cp:keywords/>
  <dc:description/>
  <cp:lastModifiedBy>Tom Richey</cp:lastModifiedBy>
  <cp:revision>3</cp:revision>
  <cp:lastPrinted>2016-10-11T17:28:00Z</cp:lastPrinted>
  <dcterms:created xsi:type="dcterms:W3CDTF">2012-06-21T18:28:00Z</dcterms:created>
  <dcterms:modified xsi:type="dcterms:W3CDTF">2019-02-17T16:40:00Z</dcterms:modified>
</cp:coreProperties>
</file>