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50B" w:rsidRDefault="00D2761E">
      <w:pPr>
        <w:pStyle w:val="normal0"/>
        <w:spacing w:after="0" w:line="240" w:lineRule="auto"/>
        <w:ind w:left="4678"/>
        <w:rPr>
          <w:rFonts w:ascii="Arial" w:eastAsia="Arial" w:hAnsi="Arial" w:cs="Arial"/>
          <w:b/>
          <w:color w:val="948A54"/>
          <w:sz w:val="20"/>
          <w:szCs w:val="20"/>
        </w:rPr>
      </w:pPr>
      <w:r>
        <w:rPr>
          <w:rFonts w:ascii="Arial" w:eastAsia="Arial" w:hAnsi="Arial" w:cs="Arial"/>
          <w:b/>
          <w:color w:val="948A54"/>
          <w:sz w:val="20"/>
          <w:szCs w:val="20"/>
        </w:rPr>
        <w:t>Delegación Episcopal de Medios de Comunicación</w:t>
      </w:r>
      <w:r>
        <w:rPr>
          <w:noProof/>
        </w:rPr>
        <w:drawing>
          <wp:anchor distT="0" distB="0" distL="114300" distR="114300" simplePos="0" relativeHeight="251658240" behindDoc="0" locked="0" layoutInCell="1" allowOverlap="1">
            <wp:simplePos x="0" y="0"/>
            <wp:positionH relativeFrom="margin">
              <wp:posOffset>349250</wp:posOffset>
            </wp:positionH>
            <wp:positionV relativeFrom="paragraph">
              <wp:posOffset>-114299</wp:posOffset>
            </wp:positionV>
            <wp:extent cx="628650" cy="762635"/>
            <wp:effectExtent l="0" t="0" r="0" b="0"/>
            <wp:wrapSquare wrapText="bothSides" distT="0" distB="0" distL="114300" distR="114300"/>
            <wp:docPr id="1" name="image2.jpg" descr="Escudo Arzobispado.bmp"/>
            <wp:cNvGraphicFramePr/>
            <a:graphic xmlns:a="http://schemas.openxmlformats.org/drawingml/2006/main">
              <a:graphicData uri="http://schemas.openxmlformats.org/drawingml/2006/picture">
                <pic:pic xmlns:pic="http://schemas.openxmlformats.org/drawingml/2006/picture">
                  <pic:nvPicPr>
                    <pic:cNvPr id="0" name="image2.jpg" descr="Escudo Arzobispado.bmp"/>
                    <pic:cNvPicPr preferRelativeResize="0"/>
                  </pic:nvPicPr>
                  <pic:blipFill>
                    <a:blip r:embed="rId6" cstate="print"/>
                    <a:srcRect/>
                    <a:stretch>
                      <a:fillRect/>
                    </a:stretch>
                  </pic:blipFill>
                  <pic:spPr>
                    <a:xfrm>
                      <a:off x="0" y="0"/>
                      <a:ext cx="628650" cy="762635"/>
                    </a:xfrm>
                    <a:prstGeom prst="rect">
                      <a:avLst/>
                    </a:prstGeom>
                    <a:ln/>
                  </pic:spPr>
                </pic:pic>
              </a:graphicData>
            </a:graphic>
          </wp:anchor>
        </w:drawing>
      </w:r>
    </w:p>
    <w:p w:rsidR="003F250B" w:rsidRDefault="00D2761E">
      <w:pPr>
        <w:pStyle w:val="normal0"/>
        <w:spacing w:after="0" w:line="240" w:lineRule="auto"/>
        <w:ind w:left="4678"/>
        <w:jc w:val="center"/>
        <w:rPr>
          <w:rFonts w:ascii="Arial" w:eastAsia="Arial" w:hAnsi="Arial" w:cs="Arial"/>
          <w:b/>
          <w:color w:val="948A54"/>
          <w:sz w:val="20"/>
          <w:szCs w:val="20"/>
        </w:rPr>
      </w:pPr>
      <w:r>
        <w:rPr>
          <w:rFonts w:ascii="Arial" w:eastAsia="Arial" w:hAnsi="Arial" w:cs="Arial"/>
          <w:b/>
          <w:color w:val="948A54"/>
          <w:sz w:val="20"/>
          <w:szCs w:val="20"/>
        </w:rPr>
        <w:t>ARZOBISPADO DE ZARAGOZA</w:t>
      </w:r>
    </w:p>
    <w:p w:rsidR="003F250B" w:rsidRDefault="00D2761E">
      <w:pPr>
        <w:pStyle w:val="normal0"/>
        <w:spacing w:after="0" w:line="240" w:lineRule="auto"/>
        <w:ind w:left="4678"/>
        <w:jc w:val="center"/>
        <w:rPr>
          <w:rFonts w:ascii="Arial" w:eastAsia="Arial" w:hAnsi="Arial" w:cs="Arial"/>
          <w:b/>
          <w:color w:val="948A54"/>
          <w:sz w:val="20"/>
          <w:szCs w:val="20"/>
        </w:rPr>
      </w:pPr>
      <w:r>
        <w:rPr>
          <w:rFonts w:ascii="Arial" w:eastAsia="Arial" w:hAnsi="Arial" w:cs="Arial"/>
          <w:b/>
          <w:color w:val="948A54"/>
          <w:sz w:val="20"/>
          <w:szCs w:val="20"/>
        </w:rPr>
        <w:t>Pza. de la Seo, 6, - 50001, Zaragoza</w:t>
      </w:r>
    </w:p>
    <w:p w:rsidR="003F250B" w:rsidRDefault="00D2761E">
      <w:pPr>
        <w:pStyle w:val="normal0"/>
        <w:tabs>
          <w:tab w:val="center" w:pos="4252"/>
          <w:tab w:val="right" w:pos="8504"/>
        </w:tabs>
        <w:spacing w:after="0" w:line="240" w:lineRule="auto"/>
        <w:jc w:val="right"/>
      </w:pPr>
      <w:r>
        <w:rPr>
          <w:rFonts w:ascii="Arial" w:eastAsia="Arial" w:hAnsi="Arial" w:cs="Arial"/>
          <w:b/>
          <w:color w:val="948A54"/>
          <w:sz w:val="20"/>
          <w:szCs w:val="20"/>
        </w:rPr>
        <w:t xml:space="preserve">  </w:t>
      </w:r>
      <w:r>
        <w:rPr>
          <w:rFonts w:ascii="Arial" w:eastAsia="Arial" w:hAnsi="Arial" w:cs="Arial"/>
          <w:b/>
          <w:color w:val="948A54"/>
          <w:sz w:val="20"/>
          <w:szCs w:val="20"/>
        </w:rPr>
        <w:t xml:space="preserve">Teléfono: 976394800 - </w:t>
      </w:r>
      <w:hyperlink r:id="rId7">
        <w:r>
          <w:rPr>
            <w:color w:val="0000FF"/>
            <w:u w:val="single"/>
          </w:rPr>
          <w:t>medios@arzobispadodezaragoza.org</w:t>
        </w:r>
      </w:hyperlink>
    </w:p>
    <w:p w:rsidR="003F250B" w:rsidRDefault="003F250B">
      <w:pPr>
        <w:pStyle w:val="normal0"/>
        <w:spacing w:after="0" w:line="240" w:lineRule="auto"/>
        <w:ind w:left="4678"/>
        <w:jc w:val="right"/>
        <w:rPr>
          <w:rFonts w:ascii="Arial" w:eastAsia="Arial" w:hAnsi="Arial" w:cs="Arial"/>
          <w:b/>
          <w:color w:val="948A54"/>
          <w:sz w:val="20"/>
          <w:szCs w:val="20"/>
        </w:rPr>
      </w:pPr>
    </w:p>
    <w:p w:rsidR="003F250B" w:rsidRDefault="003F250B">
      <w:pPr>
        <w:pStyle w:val="normal0"/>
        <w:spacing w:line="240" w:lineRule="auto"/>
        <w:jc w:val="both"/>
        <w:rPr>
          <w:rFonts w:ascii="Arial" w:eastAsia="Arial" w:hAnsi="Arial" w:cs="Arial"/>
          <w:sz w:val="20"/>
          <w:szCs w:val="20"/>
        </w:rPr>
      </w:pPr>
    </w:p>
    <w:p w:rsidR="003F250B" w:rsidRDefault="00D2761E">
      <w:pPr>
        <w:pStyle w:val="normal0"/>
        <w:pBdr>
          <w:bottom w:val="single" w:sz="6" w:space="1" w:color="000000"/>
        </w:pBdr>
        <w:spacing w:line="240" w:lineRule="auto"/>
        <w:jc w:val="center"/>
        <w:rPr>
          <w:rFonts w:ascii="Helvetica Neue" w:eastAsia="Helvetica Neue" w:hAnsi="Helvetica Neue" w:cs="Helvetica Neue"/>
          <w:color w:val="FF0000"/>
          <w:sz w:val="24"/>
          <w:szCs w:val="24"/>
        </w:rPr>
      </w:pPr>
      <w:r>
        <w:rPr>
          <w:rFonts w:ascii="Helvetica Neue" w:eastAsia="Helvetica Neue" w:hAnsi="Helvetica Neue" w:cs="Helvetica Neue"/>
          <w:b/>
          <w:sz w:val="28"/>
          <w:szCs w:val="28"/>
        </w:rPr>
        <w:t>COMUNICADO DE PRENSA</w:t>
      </w:r>
      <w:r>
        <w:rPr>
          <w:rFonts w:ascii="Helvetica Neue" w:eastAsia="Helvetica Neue" w:hAnsi="Helvetica Neue" w:cs="Helvetica Neue"/>
          <w:b/>
          <w:sz w:val="24"/>
          <w:szCs w:val="24"/>
        </w:rPr>
        <w:br/>
      </w:r>
      <w:r>
        <w:rPr>
          <w:rFonts w:ascii="Helvetica Neue" w:eastAsia="Helvetica Neue" w:hAnsi="Helvetica Neue" w:cs="Helvetica Neue"/>
          <w:b/>
        </w:rPr>
        <w:t>12 de marzo de 2018</w:t>
      </w:r>
      <w:r>
        <w:rPr>
          <w:rFonts w:ascii="Helvetica Neue" w:eastAsia="Helvetica Neue" w:hAnsi="Helvetica Neue" w:cs="Helvetica Neue"/>
          <w:b/>
        </w:rPr>
        <w:br/>
      </w:r>
    </w:p>
    <w:p w:rsidR="003F250B" w:rsidRDefault="00D2761E">
      <w:pPr>
        <w:pStyle w:val="normal0"/>
        <w:spacing w:line="240" w:lineRule="auto"/>
        <w:jc w:val="center"/>
        <w:rPr>
          <w:rFonts w:ascii="Helvetica Neue" w:eastAsia="Helvetica Neue" w:hAnsi="Helvetica Neue" w:cs="Helvetica Neue"/>
          <w:b/>
          <w:color w:val="FF0000"/>
          <w:sz w:val="44"/>
          <w:szCs w:val="44"/>
        </w:rPr>
      </w:pPr>
      <w:r>
        <w:rPr>
          <w:rFonts w:ascii="Helvetica Neue" w:eastAsia="Helvetica Neue" w:hAnsi="Helvetica Neue" w:cs="Helvetica Neue"/>
          <w:b/>
          <w:sz w:val="44"/>
          <w:szCs w:val="44"/>
        </w:rPr>
        <w:t>Miles de personas despiden al arzobispo Elías Yanes en la catedral basílica del Pilar</w:t>
      </w:r>
    </w:p>
    <w:p w:rsidR="003F250B" w:rsidRDefault="00D2761E">
      <w:pPr>
        <w:pStyle w:val="normal0"/>
        <w:spacing w:after="0" w:line="240" w:lineRule="auto"/>
        <w:jc w:val="both"/>
        <w:rPr>
          <w:rFonts w:ascii="Helvetica Neue" w:eastAsia="Helvetica Neue" w:hAnsi="Helvetica Neue" w:cs="Helvetica Neue"/>
        </w:rPr>
      </w:pPr>
      <w:r>
        <w:rPr>
          <w:rFonts w:ascii="Helvetica Neue" w:eastAsia="Helvetica Neue" w:hAnsi="Helvetica Neue" w:cs="Helvetica Neue"/>
        </w:rPr>
        <w:br/>
      </w:r>
      <w:r>
        <w:rPr>
          <w:rFonts w:ascii="Helvetica Neue" w:eastAsia="Helvetica Neue" w:hAnsi="Helvetica Neue" w:cs="Helvetica Neue"/>
        </w:rPr>
        <w:t>Más allá de la presencia de seis cardenales, siete arzobispos, veintidós obispos, un abad, más de doscientos sacerdotes, numerosas autoridades civiles, militares y académicas. Más allá de todas estas cifras, puede decirse que don Elías Yanes Álvarez, quien</w:t>
      </w:r>
      <w:r>
        <w:rPr>
          <w:rFonts w:ascii="Helvetica Neue" w:eastAsia="Helvetica Neue" w:hAnsi="Helvetica Neue" w:cs="Helvetica Neue"/>
        </w:rPr>
        <w:t xml:space="preserve"> fue arzobispo de Zaragoza de 1977 a 2005, fue despedido en olor de multitud, rodeado del cariño de todo un pueblo al que apacentó con ciencia y experiencia.</w:t>
      </w:r>
    </w:p>
    <w:p w:rsidR="003F250B" w:rsidRDefault="003F250B">
      <w:pPr>
        <w:pStyle w:val="normal0"/>
        <w:spacing w:after="0" w:line="240" w:lineRule="auto"/>
        <w:jc w:val="both"/>
        <w:rPr>
          <w:rFonts w:ascii="Helvetica Neue" w:eastAsia="Helvetica Neue" w:hAnsi="Helvetica Neue" w:cs="Helvetica Neue"/>
        </w:rPr>
      </w:pPr>
    </w:p>
    <w:p w:rsidR="003F250B" w:rsidRDefault="00D2761E">
      <w:pPr>
        <w:pStyle w:val="normal0"/>
        <w:spacing w:after="0" w:line="240" w:lineRule="auto"/>
        <w:rPr>
          <w:rFonts w:ascii="Helvetica Neue" w:eastAsia="Helvetica Neue" w:hAnsi="Helvetica Neue" w:cs="Helvetica Neue"/>
        </w:rPr>
      </w:pPr>
      <w:r>
        <w:rPr>
          <w:rFonts w:ascii="Helvetica Neue" w:eastAsia="Helvetica Neue" w:hAnsi="Helvetica Neue" w:cs="Helvetica Neue"/>
          <w:b/>
        </w:rPr>
        <w:t>Los ritos exequiales</w:t>
      </w:r>
      <w:r>
        <w:rPr>
          <w:rFonts w:ascii="Helvetica Neue" w:eastAsia="Helvetica Neue" w:hAnsi="Helvetica Neue" w:cs="Helvetica Neue"/>
        </w:rPr>
        <w:br/>
      </w:r>
    </w:p>
    <w:p w:rsidR="003F250B" w:rsidRDefault="00D2761E">
      <w:pPr>
        <w:pStyle w:val="normal0"/>
        <w:spacing w:after="0" w:line="240" w:lineRule="auto"/>
        <w:jc w:val="both"/>
        <w:rPr>
          <w:rFonts w:ascii="Helvetica Neue" w:eastAsia="Helvetica Neue" w:hAnsi="Helvetica Neue" w:cs="Helvetica Neue"/>
        </w:rPr>
      </w:pPr>
      <w:r>
        <w:rPr>
          <w:rFonts w:ascii="Helvetica Neue" w:eastAsia="Helvetica Neue" w:hAnsi="Helvetica Neue" w:cs="Helvetica Neue"/>
        </w:rPr>
        <w:t>El pasado martes, 12 de marzo, a las 12.00 horas, tuvieron lugar los solemn</w:t>
      </w:r>
      <w:r>
        <w:rPr>
          <w:rFonts w:ascii="Helvetica Neue" w:eastAsia="Helvetica Neue" w:hAnsi="Helvetica Neue" w:cs="Helvetica Neue"/>
        </w:rPr>
        <w:t>es funerales de don Elías Yanes Álvarez, fallecido en la capital aragonesa el viernes día 9, poco antes de la medianoche, a los 90 años edad.  Las exequias estuvieron presididas por el arzobispo metropolitano de Zaragoza, monseñor Vicente Jiménez Zamora. T</w:t>
      </w:r>
      <w:r>
        <w:rPr>
          <w:rFonts w:ascii="Helvetica Neue" w:eastAsia="Helvetica Neue" w:hAnsi="Helvetica Neue" w:cs="Helvetica Neue"/>
        </w:rPr>
        <w:t>ras una oración en la puerta del templo, comenzó la procesión hasta el ‘altar mayor’, donde se celebró la misa exequial. Al llegar, se iluminó el cirio pascual y se depositaron sobre el féretro la casulla y la mitra, el báculo pastoral y el evangeliario. A</w:t>
      </w:r>
      <w:r>
        <w:rPr>
          <w:rFonts w:ascii="Helvetica Neue" w:eastAsia="Helvetica Neue" w:hAnsi="Helvetica Neue" w:cs="Helvetica Neue"/>
        </w:rPr>
        <w:t xml:space="preserve"> continuación, la misa se desarrolló con la solemnidad requerida. </w:t>
      </w:r>
    </w:p>
    <w:p w:rsidR="003F250B" w:rsidRDefault="003F250B">
      <w:pPr>
        <w:pStyle w:val="normal0"/>
        <w:spacing w:after="0" w:line="240" w:lineRule="auto"/>
        <w:jc w:val="both"/>
        <w:rPr>
          <w:rFonts w:ascii="Helvetica Neue" w:eastAsia="Helvetica Neue" w:hAnsi="Helvetica Neue" w:cs="Helvetica Neue"/>
        </w:rPr>
      </w:pPr>
    </w:p>
    <w:p w:rsidR="003F250B" w:rsidRDefault="00D2761E">
      <w:pPr>
        <w:pStyle w:val="normal0"/>
        <w:spacing w:after="0" w:line="240" w:lineRule="auto"/>
        <w:jc w:val="both"/>
        <w:rPr>
          <w:rFonts w:ascii="Helvetica Neue" w:eastAsia="Helvetica Neue" w:hAnsi="Helvetica Neue" w:cs="Helvetica Neue"/>
        </w:rPr>
      </w:pPr>
      <w:r>
        <w:rPr>
          <w:rFonts w:ascii="Helvetica Neue" w:eastAsia="Helvetica Neue" w:hAnsi="Helvetica Neue" w:cs="Helvetica Neue"/>
        </w:rPr>
        <w:t>En la homilía, don Vicente destacó la deuda de inmensa gratitud que la sociedad española y, en concreto, la aragonesa tienen con monseñor Yanes. “Los pastores de la transición y el postcon</w:t>
      </w:r>
      <w:r>
        <w:rPr>
          <w:rFonts w:ascii="Helvetica Neue" w:eastAsia="Helvetica Neue" w:hAnsi="Helvetica Neue" w:cs="Helvetica Neue"/>
        </w:rPr>
        <w:t>cilio, entre ellos don Elías, tuvieron clarividencia de maestros y seguridad de guías. Son merecedores de nuestra más sincera gratitud”, aseguró, al mismo tiempo que pidió el descanso eterno para el arzobispo difunto y, para los fieles, “el consuelo de sab</w:t>
      </w:r>
      <w:r>
        <w:rPr>
          <w:rFonts w:ascii="Helvetica Neue" w:eastAsia="Helvetica Neue" w:hAnsi="Helvetica Neue" w:cs="Helvetica Neue"/>
        </w:rPr>
        <w:t>er que sigue a nuestro lado por el misterio de la comunión de los santos”.</w:t>
      </w:r>
    </w:p>
    <w:p w:rsidR="003F250B" w:rsidRDefault="003F250B">
      <w:pPr>
        <w:pStyle w:val="normal0"/>
        <w:spacing w:after="0" w:line="240" w:lineRule="auto"/>
        <w:jc w:val="both"/>
        <w:rPr>
          <w:rFonts w:ascii="Helvetica Neue" w:eastAsia="Helvetica Neue" w:hAnsi="Helvetica Neue" w:cs="Helvetica Neue"/>
        </w:rPr>
      </w:pPr>
    </w:p>
    <w:p w:rsidR="003F250B" w:rsidRDefault="00D2761E">
      <w:pPr>
        <w:pStyle w:val="normal0"/>
        <w:spacing w:after="0" w:line="240" w:lineRule="auto"/>
        <w:rPr>
          <w:rFonts w:ascii="Helvetica Neue" w:eastAsia="Helvetica Neue" w:hAnsi="Helvetica Neue" w:cs="Helvetica Neue"/>
          <w:b/>
        </w:rPr>
      </w:pPr>
      <w:r>
        <w:rPr>
          <w:rFonts w:ascii="Helvetica Neue" w:eastAsia="Helvetica Neue" w:hAnsi="Helvetica Neue" w:cs="Helvetica Neue"/>
          <w:b/>
        </w:rPr>
        <w:t>Último adiós</w:t>
      </w:r>
    </w:p>
    <w:p w:rsidR="003F250B" w:rsidRDefault="003F250B">
      <w:pPr>
        <w:pStyle w:val="normal0"/>
        <w:spacing w:after="0" w:line="240" w:lineRule="auto"/>
        <w:jc w:val="both"/>
        <w:rPr>
          <w:rFonts w:ascii="Helvetica Neue" w:eastAsia="Helvetica Neue" w:hAnsi="Helvetica Neue" w:cs="Helvetica Neue"/>
          <w:b/>
        </w:rPr>
      </w:pPr>
    </w:p>
    <w:p w:rsidR="003F250B" w:rsidRDefault="00D2761E">
      <w:pPr>
        <w:pStyle w:val="normal0"/>
        <w:spacing w:line="240" w:lineRule="auto"/>
        <w:jc w:val="both"/>
        <w:rPr>
          <w:rFonts w:ascii="Helvetica Neue" w:eastAsia="Helvetica Neue" w:hAnsi="Helvetica Neue" w:cs="Helvetica Neue"/>
        </w:rPr>
      </w:pPr>
      <w:r>
        <w:rPr>
          <w:rFonts w:ascii="Helvetica Neue" w:eastAsia="Helvetica Neue" w:hAnsi="Helvetica Neue" w:cs="Helvetica Neue"/>
        </w:rPr>
        <w:t>Acabada la eucaristía, se organizó otra procesión hacia la cripta. Antes de bajar a ella, se realizó el rito llamado ´último adiós al cuerpo del difunto’ y se cantó la jaculatoria ‘Bendita y alabada sea’, recomendando el alma de monseñor Yanes a la protecc</w:t>
      </w:r>
      <w:r>
        <w:rPr>
          <w:rFonts w:ascii="Helvetica Neue" w:eastAsia="Helvetica Neue" w:hAnsi="Helvetica Neue" w:cs="Helvetica Neue"/>
        </w:rPr>
        <w:t>ión de la Virgen del Pilar.</w:t>
      </w:r>
    </w:p>
    <w:p w:rsidR="003F1725" w:rsidRDefault="00D2761E">
      <w:pPr>
        <w:pStyle w:val="normal0"/>
        <w:spacing w:line="240" w:lineRule="auto"/>
        <w:jc w:val="both"/>
        <w:rPr>
          <w:rFonts w:ascii="Helvetica Neue" w:eastAsia="Helvetica Neue" w:hAnsi="Helvetica Neue" w:cs="Helvetica Neue"/>
        </w:rPr>
      </w:pPr>
      <w:r>
        <w:rPr>
          <w:rFonts w:ascii="Helvetica Neue" w:eastAsia="Helvetica Neue" w:hAnsi="Helvetica Neue" w:cs="Helvetica Neue"/>
        </w:rPr>
        <w:t>Finalmente, los restos mortales del arzobispo emérito fueron llevados a la cripta, donde en la intimidad recibieron cristiana sepultura, en el nicho más elevado del ‘lado del evangelio’, justo al lado del brazo derecho de la cru</w:t>
      </w:r>
      <w:r>
        <w:rPr>
          <w:rFonts w:ascii="Helvetica Neue" w:eastAsia="Helvetica Neue" w:hAnsi="Helvetica Neue" w:cs="Helvetica Neue"/>
        </w:rPr>
        <w:t>z que preside la capilla mortuoria. El epitafio, sobre la piedra negra, será sencillo: el nombre completo del Arzobispo, la fecha de su marcha al cielo y la súplica de que ‘descanse en paz’.</w:t>
      </w:r>
    </w:p>
    <w:p w:rsidR="003F250B" w:rsidRDefault="00D2761E">
      <w:pPr>
        <w:pStyle w:val="normal0"/>
        <w:spacing w:line="240" w:lineRule="auto"/>
        <w:jc w:val="both"/>
        <w:rPr>
          <w:rFonts w:ascii="Times New Roman" w:eastAsia="Times New Roman" w:hAnsi="Times New Roman" w:cs="Times New Roman"/>
          <w:sz w:val="24"/>
          <w:szCs w:val="24"/>
        </w:rPr>
      </w:pPr>
      <w:r>
        <w:rPr>
          <w:rFonts w:ascii="Helvetica Neue" w:eastAsia="Helvetica Neue" w:hAnsi="Helvetica Neue" w:cs="Helvetica Neue"/>
        </w:rPr>
        <w:br/>
      </w:r>
      <w:r>
        <w:rPr>
          <w:rFonts w:ascii="Helvetica Neue" w:eastAsia="Helvetica Neue" w:hAnsi="Helvetica Neue" w:cs="Helvetica Neue"/>
        </w:rPr>
        <w:br/>
      </w:r>
      <w:r>
        <w:rPr>
          <w:rFonts w:ascii="Helvetica Neue" w:eastAsia="Helvetica Neue" w:hAnsi="Helvetica Neue" w:cs="Helvetica Neue"/>
        </w:rPr>
        <w:br/>
      </w:r>
    </w:p>
    <w:sectPr w:rsidR="003F250B" w:rsidSect="003F250B">
      <w:footerReference w:type="default" r:id="rId8"/>
      <w:footerReference w:type="first" r:id="rId9"/>
      <w:pgSz w:w="11906" w:h="16838"/>
      <w:pgMar w:top="680" w:right="1134" w:bottom="454" w:left="1134"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61E" w:rsidRDefault="00D2761E" w:rsidP="003F250B">
      <w:pPr>
        <w:spacing w:after="0" w:line="240" w:lineRule="auto"/>
      </w:pPr>
      <w:r>
        <w:separator/>
      </w:r>
    </w:p>
  </w:endnote>
  <w:endnote w:type="continuationSeparator" w:id="0">
    <w:p w:rsidR="00D2761E" w:rsidRDefault="00D2761E" w:rsidP="003F25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0B" w:rsidRDefault="00D2761E">
    <w:pPr>
      <w:pStyle w:val="normal0"/>
      <w:pBdr>
        <w:top w:val="single" w:sz="24" w:space="0" w:color="622423"/>
      </w:pBdr>
      <w:tabs>
        <w:tab w:val="center" w:pos="4252"/>
        <w:tab w:val="right" w:pos="8504"/>
      </w:tabs>
      <w:spacing w:after="0" w:line="240" w:lineRule="auto"/>
      <w:rPr>
        <w:rFonts w:ascii="Cambria" w:eastAsia="Cambria" w:hAnsi="Cambria" w:cs="Cambria"/>
      </w:rPr>
    </w:pPr>
    <w:r>
      <w:rPr>
        <w:rFonts w:ascii="Cambria" w:eastAsia="Cambria" w:hAnsi="Cambria" w:cs="Cambria"/>
        <w:color w:val="948A54"/>
      </w:rPr>
      <w:t>medios@arzobispadodezaragoza.orgPágina</w:t>
    </w:r>
    <w:r>
      <w:rPr>
        <w:rFonts w:ascii="Cambria" w:eastAsia="Cambria" w:hAnsi="Cambria" w:cs="Cambria"/>
      </w:rPr>
      <w:t xml:space="preserve"> </w:t>
    </w:r>
    <w:r w:rsidR="003F250B">
      <w:rPr>
        <w:color w:val="948A54"/>
      </w:rPr>
      <w:fldChar w:fldCharType="begin"/>
    </w:r>
    <w:r>
      <w:rPr>
        <w:color w:val="948A54"/>
      </w:rPr>
      <w:instrText>PAGE</w:instrText>
    </w:r>
    <w:r w:rsidR="003F250B">
      <w:rPr>
        <w:color w:val="948A54"/>
      </w:rPr>
      <w:fldChar w:fldCharType="end"/>
    </w:r>
  </w:p>
  <w:p w:rsidR="003F250B" w:rsidRDefault="003F250B">
    <w:pPr>
      <w:pStyle w:val="normal0"/>
      <w:tabs>
        <w:tab w:val="center" w:pos="4252"/>
        <w:tab w:val="right" w:pos="8504"/>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250B" w:rsidRDefault="003F250B">
    <w:pPr>
      <w:pStyle w:val="normal0"/>
      <w:tabs>
        <w:tab w:val="center" w:pos="4252"/>
        <w:tab w:val="right" w:pos="8504"/>
      </w:tabs>
      <w:spacing w:after="0" w:line="240" w:lineRule="auto"/>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61E" w:rsidRDefault="00D2761E" w:rsidP="003F250B">
      <w:pPr>
        <w:spacing w:after="0" w:line="240" w:lineRule="auto"/>
      </w:pPr>
      <w:r>
        <w:separator/>
      </w:r>
    </w:p>
  </w:footnote>
  <w:footnote w:type="continuationSeparator" w:id="0">
    <w:p w:rsidR="00D2761E" w:rsidRDefault="00D2761E" w:rsidP="003F250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hyphenationZone w:val="425"/>
  <w:characterSpacingControl w:val="doNotCompress"/>
  <w:footnotePr>
    <w:footnote w:id="-1"/>
    <w:footnote w:id="0"/>
  </w:footnotePr>
  <w:endnotePr>
    <w:endnote w:id="-1"/>
    <w:endnote w:id="0"/>
  </w:endnotePr>
  <w:compat/>
  <w:rsids>
    <w:rsidRoot w:val="003F250B"/>
    <w:rsid w:val="003F1725"/>
    <w:rsid w:val="003F250B"/>
    <w:rsid w:val="00D2761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3F250B"/>
    <w:pPr>
      <w:keepNext/>
      <w:keepLines/>
      <w:spacing w:before="480" w:after="120"/>
      <w:outlineLvl w:val="0"/>
    </w:pPr>
    <w:rPr>
      <w:b/>
      <w:sz w:val="48"/>
      <w:szCs w:val="48"/>
    </w:rPr>
  </w:style>
  <w:style w:type="paragraph" w:styleId="Ttulo2">
    <w:name w:val="heading 2"/>
    <w:basedOn w:val="normal0"/>
    <w:next w:val="normal0"/>
    <w:rsid w:val="003F250B"/>
    <w:pPr>
      <w:keepNext/>
      <w:keepLines/>
      <w:spacing w:before="360" w:after="80"/>
      <w:outlineLvl w:val="1"/>
    </w:pPr>
    <w:rPr>
      <w:b/>
      <w:sz w:val="36"/>
      <w:szCs w:val="36"/>
    </w:rPr>
  </w:style>
  <w:style w:type="paragraph" w:styleId="Ttulo3">
    <w:name w:val="heading 3"/>
    <w:basedOn w:val="normal0"/>
    <w:next w:val="normal0"/>
    <w:rsid w:val="003F250B"/>
    <w:pPr>
      <w:keepNext/>
      <w:keepLines/>
      <w:spacing w:before="280" w:after="80"/>
      <w:outlineLvl w:val="2"/>
    </w:pPr>
    <w:rPr>
      <w:b/>
      <w:sz w:val="28"/>
      <w:szCs w:val="28"/>
    </w:rPr>
  </w:style>
  <w:style w:type="paragraph" w:styleId="Ttulo4">
    <w:name w:val="heading 4"/>
    <w:basedOn w:val="normal0"/>
    <w:next w:val="normal0"/>
    <w:rsid w:val="003F250B"/>
    <w:pPr>
      <w:keepNext/>
      <w:keepLines/>
      <w:spacing w:before="240" w:after="40"/>
      <w:outlineLvl w:val="3"/>
    </w:pPr>
    <w:rPr>
      <w:b/>
      <w:sz w:val="24"/>
      <w:szCs w:val="24"/>
    </w:rPr>
  </w:style>
  <w:style w:type="paragraph" w:styleId="Ttulo5">
    <w:name w:val="heading 5"/>
    <w:basedOn w:val="normal0"/>
    <w:next w:val="normal0"/>
    <w:rsid w:val="003F250B"/>
    <w:pPr>
      <w:keepNext/>
      <w:keepLines/>
      <w:spacing w:before="220" w:after="40"/>
      <w:outlineLvl w:val="4"/>
    </w:pPr>
    <w:rPr>
      <w:b/>
    </w:rPr>
  </w:style>
  <w:style w:type="paragraph" w:styleId="Ttulo6">
    <w:name w:val="heading 6"/>
    <w:basedOn w:val="normal0"/>
    <w:next w:val="normal0"/>
    <w:rsid w:val="003F250B"/>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3F250B"/>
  </w:style>
  <w:style w:type="table" w:customStyle="1" w:styleId="TableNormal">
    <w:name w:val="Table Normal"/>
    <w:rsid w:val="003F250B"/>
    <w:tblPr>
      <w:tblCellMar>
        <w:top w:w="0" w:type="dxa"/>
        <w:left w:w="0" w:type="dxa"/>
        <w:bottom w:w="0" w:type="dxa"/>
        <w:right w:w="0" w:type="dxa"/>
      </w:tblCellMar>
    </w:tblPr>
  </w:style>
  <w:style w:type="paragraph" w:styleId="Ttulo">
    <w:name w:val="Title"/>
    <w:basedOn w:val="normal0"/>
    <w:next w:val="normal0"/>
    <w:rsid w:val="003F250B"/>
    <w:pPr>
      <w:keepNext/>
      <w:keepLines/>
      <w:spacing w:before="480" w:after="120"/>
    </w:pPr>
    <w:rPr>
      <w:b/>
      <w:sz w:val="72"/>
      <w:szCs w:val="72"/>
    </w:rPr>
  </w:style>
  <w:style w:type="paragraph" w:styleId="Subttulo">
    <w:name w:val="Subtitle"/>
    <w:basedOn w:val="normal0"/>
    <w:next w:val="normal0"/>
    <w:rsid w:val="003F250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edios@arzobispadodezaragoz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413</Words>
  <Characters>2274</Characters>
  <Application>Microsoft Office Word</Application>
  <DocSecurity>0</DocSecurity>
  <Lines>18</Lines>
  <Paragraphs>5</Paragraphs>
  <ScaleCrop>false</ScaleCrop>
  <Company/>
  <LinksUpToDate>false</LinksUpToDate>
  <CharactersWithSpaces>2682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Secretario Medios</dc:creator>
  <cp:lastModifiedBy>secretariadomedios</cp:lastModifiedBy>
  <cp:revision>3</cp:revision>
  <dcterms:created xsi:type="dcterms:W3CDTF">2018-03-12T15:53:00Z</dcterms:created>
  <dcterms:modified xsi:type="dcterms:W3CDTF">2018-03-12T15:53:00Z</dcterms:modified>
</cp:coreProperties>
</file>