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96" w:rsidRDefault="00063296" w:rsidP="00780F02">
      <w:pPr>
        <w:spacing w:after="0" w:line="240" w:lineRule="auto"/>
      </w:pPr>
    </w:p>
    <w:p w:rsidR="00E551AB" w:rsidRPr="00E551AB" w:rsidRDefault="00780F02" w:rsidP="002126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>
        <w:rPr>
          <w:noProof/>
          <w:lang w:eastAsia="es-ES"/>
        </w:rPr>
        <w:pict>
          <v:rect id="_x0000_s1030" style="position:absolute;margin-left:-238.45pt;margin-top:403.6pt;width:611.75pt;height:72.1pt;rotation:-90;z-index:-251652608;mso-position-horizontal-relative:page;mso-position-vertical-relative:page;v-text-anchor:middle" o:allowincell="f" filled="f" fillcolor="white [3212]" stroked="f" strokecolor="white [3212]" strokeweight="1pt">
            <v:fill opacity="52429f"/>
            <v:shadow on="t" type="perspective" color="#4f81bd [3204]" opacity=".5" origin="-.5,-.5" offset="-41pt,-49pt" offset2="-70pt,-86pt" matrix=".75,,,.75"/>
            <v:textbox style="layout-flow:vertical;mso-layout-flow-alt:bottom-to-top;mso-next-textbox:#_x0000_s1030" inset="1in,7.2pt,,7.2pt">
              <w:txbxContent>
                <w:p w:rsidR="00E1074F" w:rsidRPr="00ED0308" w:rsidRDefault="00E1074F" w:rsidP="00E1074F">
                  <w:pPr>
                    <w:jc w:val="center"/>
                    <w:rPr>
                      <w:rFonts w:ascii="Arial" w:hAnsi="Arial" w:cs="Arial"/>
                      <w:b/>
                      <w:color w:val="948A54" w:themeColor="background2" w:themeShade="80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color w:val="948A54" w:themeColor="background2" w:themeShade="80"/>
                      <w:sz w:val="96"/>
                      <w:szCs w:val="96"/>
                    </w:rPr>
                    <w:t>NOTA</w:t>
                  </w:r>
                  <w:r w:rsidRPr="00ED0308">
                    <w:rPr>
                      <w:rFonts w:ascii="Arial" w:hAnsi="Arial" w:cs="Arial"/>
                      <w:b/>
                      <w:color w:val="948A54" w:themeColor="background2" w:themeShade="80"/>
                      <w:sz w:val="96"/>
                      <w:szCs w:val="96"/>
                    </w:rPr>
                    <w:t xml:space="preserve"> DE PRENSA</w:t>
                  </w:r>
                </w:p>
              </w:txbxContent>
            </v:textbox>
            <w10:wrap type="square" anchorx="page" anchory="page"/>
          </v:rect>
        </w:pict>
      </w:r>
      <w:r w:rsidR="00E1074F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NOTA</w:t>
      </w:r>
      <w:r w:rsidR="00E551AB" w:rsidRPr="00E551AB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DE PRENSA</w:t>
      </w:r>
    </w:p>
    <w:p w:rsidR="00E551AB" w:rsidRPr="00E551AB" w:rsidRDefault="00E551AB" w:rsidP="00E551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E342D2" w:rsidRDefault="00E342D2" w:rsidP="00E342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E1074F" w:rsidRDefault="00E1074F" w:rsidP="00E1074F">
      <w:pPr>
        <w:jc w:val="both"/>
      </w:pPr>
      <w:r>
        <w:t xml:space="preserve">El departamento de Juventud de la </w:t>
      </w:r>
      <w:r w:rsidRPr="00514ABD">
        <w:rPr>
          <w:i/>
        </w:rPr>
        <w:t>Conferencia Episcopal Española</w:t>
      </w:r>
      <w:r>
        <w:t xml:space="preserve"> (CEE) junto con la delegación episcopal de Pastoral Juvenil de la archidiócesis de Zaragoza han organizado el primer </w:t>
      </w:r>
      <w:r w:rsidRPr="008260AE">
        <w:rPr>
          <w:b/>
        </w:rPr>
        <w:t>Encuentro de Equipos de Delegaciones Diocesanas y Movimientos Nacionales de Pastoral Juvenil</w:t>
      </w:r>
      <w:r>
        <w:t>. El evento tendrá lugar del 28 al 30 de marzo en la ciudad de Zaragoza.</w:t>
      </w:r>
    </w:p>
    <w:p w:rsidR="00E1074F" w:rsidRDefault="00E1074F" w:rsidP="00E1074F">
      <w:pPr>
        <w:jc w:val="both"/>
      </w:pPr>
      <w:r>
        <w:t>En el e</w:t>
      </w:r>
      <w:r w:rsidRPr="00212A3A">
        <w:t>ncuent</w:t>
      </w:r>
      <w:r>
        <w:t xml:space="preserve">ro participarán más de 450 inscritos, procedentes de 52 diócesis españolas y 20 movimientos y congregaciones nacionales. El lema elegido </w:t>
      </w:r>
      <w:r w:rsidRPr="008260AE">
        <w:rPr>
          <w:b/>
          <w:i/>
        </w:rPr>
        <w:t>Id y Anunciad</w:t>
      </w:r>
      <w:r w:rsidRPr="00212A3A">
        <w:t xml:space="preserve"> está en consonancia con la JMJ de Río de Janeiro 2013 y abordará como tema principal </w:t>
      </w:r>
      <w:r w:rsidRPr="008260AE">
        <w:rPr>
          <w:i/>
        </w:rPr>
        <w:t>Experiencias de Primer Anuncio a los jóvenes en el contexto de la Nueva Evangelización</w:t>
      </w:r>
      <w:r>
        <w:t>.</w:t>
      </w:r>
    </w:p>
    <w:p w:rsidR="00E1074F" w:rsidRDefault="00E1074F" w:rsidP="00E1074F">
      <w:pPr>
        <w:jc w:val="both"/>
      </w:pPr>
      <w:r>
        <w:t xml:space="preserve">El fin de semana estará presidido por el anfitrión del encuentro, monseñor Ureña, arzobispo de Zaragoza, así como por otros obispos cercanos a la pastoral con jóvenes: monseñor Novell, obispo de Solsona y responsable del departamento de Juventud de la </w:t>
      </w:r>
      <w:r>
        <w:rPr>
          <w:i/>
        </w:rPr>
        <w:t>CEE</w:t>
      </w:r>
      <w:r>
        <w:t>, monseñor Escribano, obispo de Teruel y Albarracín y responsable de pastoral juvenil de la coordinadora regional de Aragón - La Rioja y monseñor Omella, obispo de Calahorra-La Calzada-Logroño.</w:t>
      </w:r>
    </w:p>
    <w:p w:rsidR="00E1074F" w:rsidRDefault="00E1074F" w:rsidP="00E1074F">
      <w:pPr>
        <w:jc w:val="both"/>
      </w:pPr>
      <w:r w:rsidRPr="002C758D">
        <w:t xml:space="preserve">El marco central para el desarrollo del </w:t>
      </w:r>
      <w:r>
        <w:t>e</w:t>
      </w:r>
      <w:r w:rsidRPr="002C758D">
        <w:t xml:space="preserve">ncuentro será la </w:t>
      </w:r>
      <w:r>
        <w:t>c</w:t>
      </w:r>
      <w:r w:rsidRPr="002C758D">
        <w:t xml:space="preserve">atedral del Salvador </w:t>
      </w:r>
      <w:r>
        <w:t>—l</w:t>
      </w:r>
      <w:r w:rsidRPr="002C758D">
        <w:t>a Seo</w:t>
      </w:r>
      <w:r>
        <w:t>—</w:t>
      </w:r>
      <w:r w:rsidRPr="002C758D">
        <w:t xml:space="preserve">, si bien la </w:t>
      </w:r>
      <w:r>
        <w:t>catedral-b</w:t>
      </w:r>
      <w:r w:rsidRPr="002C758D">
        <w:t xml:space="preserve">asílica del Pilar, la </w:t>
      </w:r>
      <w:r>
        <w:t>p</w:t>
      </w:r>
      <w:r w:rsidRPr="002C758D">
        <w:t xml:space="preserve">arroquia de San Gil Abad, la Casa de la Iglesia y diversos salones de actos de congregaciones religiosas en el entorno de la plaza de las Catedrales, acogerán los actos litúrgicos y talleres que configuran el </w:t>
      </w:r>
      <w:r>
        <w:t>e</w:t>
      </w:r>
      <w:r w:rsidRPr="002C758D">
        <w:t>ncuentro.</w:t>
      </w:r>
    </w:p>
    <w:p w:rsidR="00E1074F" w:rsidRPr="00A729E3" w:rsidRDefault="00E1074F" w:rsidP="00E1074F">
      <w:pPr>
        <w:rPr>
          <w:b/>
        </w:rPr>
      </w:pPr>
      <w:r w:rsidRPr="00A729E3">
        <w:rPr>
          <w:b/>
        </w:rPr>
        <w:t>Ponencias,  talleres y oración</w:t>
      </w:r>
    </w:p>
    <w:p w:rsidR="00E1074F" w:rsidRDefault="00E1074F" w:rsidP="00E1074F">
      <w:pPr>
        <w:jc w:val="both"/>
        <w:rPr>
          <w:color w:val="FF0000"/>
          <w:sz w:val="20"/>
        </w:rPr>
      </w:pPr>
      <w:r w:rsidRPr="008260AE">
        <w:rPr>
          <w:sz w:val="20"/>
        </w:rPr>
        <w:t>Los enca</w:t>
      </w:r>
      <w:r>
        <w:rPr>
          <w:sz w:val="20"/>
        </w:rPr>
        <w:t>rgados de las ponencias serán José Alberto</w:t>
      </w:r>
      <w:r w:rsidRPr="008260AE">
        <w:rPr>
          <w:sz w:val="20"/>
        </w:rPr>
        <w:t xml:space="preserve"> Barre</w:t>
      </w:r>
      <w:r>
        <w:rPr>
          <w:sz w:val="20"/>
        </w:rPr>
        <w:t>r</w:t>
      </w:r>
      <w:r w:rsidRPr="008260AE">
        <w:rPr>
          <w:sz w:val="20"/>
        </w:rPr>
        <w:t>a</w:t>
      </w:r>
      <w:r>
        <w:rPr>
          <w:sz w:val="20"/>
        </w:rPr>
        <w:t xml:space="preserve"> (España), responsable de </w:t>
      </w:r>
      <w:r w:rsidRPr="008D275D">
        <w:rPr>
          <w:i/>
          <w:sz w:val="20"/>
        </w:rPr>
        <w:t>Curso Alpha</w:t>
      </w:r>
      <w:r>
        <w:rPr>
          <w:sz w:val="20"/>
        </w:rPr>
        <w:t xml:space="preserve"> en España (</w:t>
      </w:r>
      <w:hyperlink r:id="rId7" w:history="1">
        <w:r w:rsidRPr="00A90AA7">
          <w:rPr>
            <w:rStyle w:val="Hipervnculo"/>
            <w:sz w:val="20"/>
          </w:rPr>
          <w:t>http://www.alphalatinoamerica.org/</w:t>
        </w:r>
      </w:hyperlink>
      <w:r>
        <w:rPr>
          <w:sz w:val="20"/>
        </w:rPr>
        <w:t xml:space="preserve">) </w:t>
      </w:r>
      <w:r w:rsidRPr="008260AE">
        <w:rPr>
          <w:sz w:val="20"/>
        </w:rPr>
        <w:t>y Andrea Brugnoli</w:t>
      </w:r>
      <w:r>
        <w:rPr>
          <w:sz w:val="20"/>
        </w:rPr>
        <w:t xml:space="preserve"> (Italia), responsable de </w:t>
      </w:r>
      <w:r w:rsidRPr="008D275D">
        <w:rPr>
          <w:i/>
          <w:sz w:val="20"/>
        </w:rPr>
        <w:t>Sentinelle del Mattino</w:t>
      </w:r>
      <w:r>
        <w:rPr>
          <w:sz w:val="20"/>
        </w:rPr>
        <w:t>, (</w:t>
      </w:r>
      <w:hyperlink r:id="rId8" w:history="1">
        <w:r w:rsidRPr="00A90AA7">
          <w:rPr>
            <w:rStyle w:val="Hipervnculo"/>
            <w:sz w:val="20"/>
          </w:rPr>
          <w:t>http://www.sentinelledelmattino.org/</w:t>
        </w:r>
      </w:hyperlink>
      <w:r w:rsidRPr="008D275D">
        <w:rPr>
          <w:color w:val="000000" w:themeColor="text1"/>
          <w:sz w:val="20"/>
        </w:rPr>
        <w:t>).</w:t>
      </w:r>
    </w:p>
    <w:p w:rsidR="00E1074F" w:rsidRPr="00514ABD" w:rsidRDefault="00E1074F" w:rsidP="00E1074F">
      <w:pPr>
        <w:jc w:val="both"/>
      </w:pPr>
      <w:r w:rsidRPr="00514ABD">
        <w:t xml:space="preserve">Los talleres prácticos </w:t>
      </w:r>
      <w:r>
        <w:t>buscan</w:t>
      </w:r>
      <w:r w:rsidRPr="00514ABD">
        <w:t xml:space="preserve"> dotar de experiencias concretas </w:t>
      </w:r>
      <w:r>
        <w:t>a</w:t>
      </w:r>
      <w:r w:rsidRPr="00514ABD">
        <w:t xml:space="preserve"> los temas tratados en las ponencias. Son los siguientes: </w:t>
      </w:r>
      <w:r w:rsidRPr="00514ABD">
        <w:rPr>
          <w:i/>
        </w:rPr>
        <w:t>Centinelas de la Mañana</w:t>
      </w:r>
      <w:r w:rsidRPr="00514ABD">
        <w:t xml:space="preserve">; </w:t>
      </w:r>
      <w:r w:rsidRPr="00514ABD">
        <w:rPr>
          <w:i/>
        </w:rPr>
        <w:t>Curso Alpha Jóvenes</w:t>
      </w:r>
      <w:r w:rsidRPr="00514ABD">
        <w:t xml:space="preserve">; </w:t>
      </w:r>
      <w:r w:rsidRPr="00514ABD">
        <w:rPr>
          <w:i/>
        </w:rPr>
        <w:t>Cursillos de Cristiandad; Acción Católica General</w:t>
      </w:r>
      <w:r w:rsidRPr="00514ABD">
        <w:t xml:space="preserve">, en clave de evangelización; </w:t>
      </w:r>
      <w:r w:rsidRPr="00514ABD">
        <w:rPr>
          <w:i/>
        </w:rPr>
        <w:t>Emmanuel School of Mission</w:t>
      </w:r>
      <w:r w:rsidRPr="00514ABD">
        <w:t xml:space="preserve">; </w:t>
      </w:r>
      <w:r w:rsidRPr="00514ABD">
        <w:rPr>
          <w:i/>
        </w:rPr>
        <w:t>Anuncio</w:t>
      </w:r>
      <w:r w:rsidRPr="00514ABD">
        <w:t>.</w:t>
      </w:r>
      <w:bookmarkStart w:id="0" w:name="_GoBack"/>
      <w:bookmarkEnd w:id="0"/>
    </w:p>
    <w:p w:rsidR="00E1074F" w:rsidRPr="00A729E3" w:rsidRDefault="00E1074F" w:rsidP="00E1074F">
      <w:pPr>
        <w:jc w:val="both"/>
        <w:rPr>
          <w:color w:val="FF0000"/>
        </w:rPr>
      </w:pPr>
      <w:r>
        <w:t>Además de la formación, e</w:t>
      </w:r>
      <w:r w:rsidRPr="004F33A3">
        <w:t xml:space="preserve">l </w:t>
      </w:r>
      <w:r>
        <w:t>e</w:t>
      </w:r>
      <w:r w:rsidRPr="004F33A3">
        <w:t xml:space="preserve">ncuentro cuidará </w:t>
      </w:r>
      <w:r>
        <w:t xml:space="preserve">también </w:t>
      </w:r>
      <w:r w:rsidRPr="004F33A3">
        <w:t xml:space="preserve">los momentos celebrativos y los espacios para la oración personal y comunitaria. Todos los días habrá rezo de la liturgia de las horas y celebración de la </w:t>
      </w:r>
      <w:r>
        <w:t>e</w:t>
      </w:r>
      <w:r w:rsidRPr="004F33A3">
        <w:t xml:space="preserve">ucaristía. El acto de bienvenida y la </w:t>
      </w:r>
      <w:r>
        <w:t>v</w:t>
      </w:r>
      <w:r w:rsidRPr="004F33A3">
        <w:t xml:space="preserve">igilia del viernes tendrán lugar en la </w:t>
      </w:r>
      <w:r>
        <w:t>catedral-basílica</w:t>
      </w:r>
      <w:r w:rsidRPr="004F33A3">
        <w:t xml:space="preserve"> del Pilar</w:t>
      </w:r>
      <w:r>
        <w:t>, a las 21.30 horas. Ya</w:t>
      </w:r>
      <w:r w:rsidRPr="004F33A3">
        <w:t xml:space="preserve"> el sábado, la jornada concluirá con una gran </w:t>
      </w:r>
      <w:r>
        <w:t>v</w:t>
      </w:r>
      <w:r w:rsidRPr="004F33A3">
        <w:t xml:space="preserve">igilia de </w:t>
      </w:r>
      <w:r>
        <w:t>o</w:t>
      </w:r>
      <w:r w:rsidRPr="004F33A3">
        <w:t>ración</w:t>
      </w:r>
      <w:r>
        <w:t xml:space="preserve"> </w:t>
      </w:r>
      <w:r w:rsidRPr="004F33A3">
        <w:t xml:space="preserve">a las 22:00 horas, en la </w:t>
      </w:r>
      <w:r>
        <w:t>i</w:t>
      </w:r>
      <w:r w:rsidRPr="004F33A3">
        <w:t xml:space="preserve">glesia </w:t>
      </w:r>
      <w:r>
        <w:t xml:space="preserve">parroquial </w:t>
      </w:r>
      <w:r w:rsidRPr="004F33A3">
        <w:t xml:space="preserve">de San </w:t>
      </w:r>
      <w:r>
        <w:t>Gil. El</w:t>
      </w:r>
      <w:r w:rsidRPr="004F33A3">
        <w:t xml:space="preserve"> domingo se clausurará el </w:t>
      </w:r>
      <w:r>
        <w:t>e</w:t>
      </w:r>
      <w:r w:rsidRPr="004F33A3">
        <w:t xml:space="preserve">ncuentro con </w:t>
      </w:r>
      <w:r>
        <w:t>la eucaristía final</w:t>
      </w:r>
      <w:r w:rsidRPr="004F33A3">
        <w:t xml:space="preserve"> a las 12:30 horas en la </w:t>
      </w:r>
      <w:r>
        <w:t>c</w:t>
      </w:r>
      <w:r w:rsidRPr="004F33A3">
        <w:t xml:space="preserve">atedral del Salvador </w:t>
      </w:r>
      <w:r>
        <w:t>—l</w:t>
      </w:r>
      <w:r w:rsidRPr="002C758D">
        <w:t>a Seo</w:t>
      </w:r>
      <w:r>
        <w:t>—.</w:t>
      </w:r>
    </w:p>
    <w:p w:rsidR="00212690" w:rsidRDefault="00780F02" w:rsidP="00E1074F">
      <w:pPr>
        <w:jc w:val="both"/>
        <w:rPr>
          <w:b/>
        </w:rPr>
      </w:pPr>
      <w:r w:rsidRPr="00FB39CC">
        <w:rPr>
          <w:rFonts w:ascii="Arial" w:hAnsi="Arial" w:cs="Arial"/>
          <w:noProof/>
          <w:sz w:val="24"/>
          <w:szCs w:val="24"/>
        </w:rPr>
        <w:lastRenderedPageBreak/>
        <w:pict>
          <v:rect id="_x0000_s1028" style="position:absolute;left:0;text-align:left;margin-left:-222.2pt;margin-top:401.85pt;width:572.65pt;height:72.1pt;rotation:-90;z-index:-251653632;mso-position-horizontal-relative:page;mso-position-vertical-relative:page;v-text-anchor:middle" o:allowincell="f" filled="f" fillcolor="white [3212]" stroked="f" strokecolor="white [3212]" strokeweight="1pt">
            <v:fill opacity="52429f"/>
            <v:shadow on="t" type="perspective" color="#4f81bd [3204]" opacity=".5" origin="-.5,-.5" offset="-41pt,-49pt" offset2="-70pt,-86pt" matrix=".75,,,.75"/>
            <v:textbox style="layout-flow:vertical;mso-layout-flow-alt:bottom-to-top;mso-next-textbox:#_x0000_s1028" inset="1in,7.2pt,,7.2pt">
              <w:txbxContent>
                <w:p w:rsidR="00ED0308" w:rsidRPr="00ED0308" w:rsidRDefault="00E1074F" w:rsidP="00ED0308">
                  <w:pPr>
                    <w:jc w:val="center"/>
                    <w:rPr>
                      <w:rFonts w:ascii="Arial" w:hAnsi="Arial" w:cs="Arial"/>
                      <w:b/>
                      <w:color w:val="948A54" w:themeColor="background2" w:themeShade="80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color w:val="948A54" w:themeColor="background2" w:themeShade="80"/>
                      <w:sz w:val="96"/>
                      <w:szCs w:val="96"/>
                    </w:rPr>
                    <w:t>NOTA</w:t>
                  </w:r>
                  <w:r w:rsidR="00ED0308" w:rsidRPr="00ED0308">
                    <w:rPr>
                      <w:rFonts w:ascii="Arial" w:hAnsi="Arial" w:cs="Arial"/>
                      <w:b/>
                      <w:color w:val="948A54" w:themeColor="background2" w:themeShade="80"/>
                      <w:sz w:val="96"/>
                      <w:szCs w:val="96"/>
                    </w:rPr>
                    <w:t xml:space="preserve"> DE PRENSA</w:t>
                  </w:r>
                </w:p>
              </w:txbxContent>
            </v:textbox>
            <w10:wrap type="square" anchorx="page" anchory="page"/>
          </v:rect>
        </w:pict>
      </w:r>
    </w:p>
    <w:p w:rsidR="00E1074F" w:rsidRPr="004F33A3" w:rsidRDefault="00E1074F" w:rsidP="00E1074F">
      <w:pPr>
        <w:jc w:val="both"/>
        <w:rPr>
          <w:b/>
        </w:rPr>
      </w:pPr>
      <w:r w:rsidRPr="004F33A3">
        <w:rPr>
          <w:b/>
        </w:rPr>
        <w:t>El Encuentro, en redes sociales</w:t>
      </w:r>
    </w:p>
    <w:p w:rsidR="00E1074F" w:rsidRPr="00F23FEF" w:rsidRDefault="00E1074F" w:rsidP="00E1074F">
      <w:pPr>
        <w:jc w:val="both"/>
      </w:pPr>
      <w:r w:rsidRPr="002C758D">
        <w:t xml:space="preserve">Toda la información del Encuentro puede seguirse en Facebook </w:t>
      </w:r>
      <w:r>
        <w:t xml:space="preserve">donde se ha creado una página con el nombre </w:t>
      </w:r>
      <w:r w:rsidRPr="008260AE">
        <w:rPr>
          <w:b/>
        </w:rPr>
        <w:t>Encuentro Nacional de Pastoral Juvenil</w:t>
      </w:r>
      <w:r w:rsidRPr="002C758D">
        <w:t xml:space="preserve"> y en </w:t>
      </w:r>
      <w:r w:rsidRPr="00BA1D91">
        <w:rPr>
          <w:i/>
        </w:rPr>
        <w:t>Twitter</w:t>
      </w:r>
      <w:r w:rsidRPr="002C758D">
        <w:t xml:space="preserve">, el perfil </w:t>
      </w:r>
      <w:r>
        <w:t xml:space="preserve">@EncuentroPj2014 y el </w:t>
      </w:r>
      <w:r w:rsidRPr="00F23FEF">
        <w:rPr>
          <w:i/>
        </w:rPr>
        <w:t>hashtag</w:t>
      </w:r>
      <w:r>
        <w:t xml:space="preserve"> </w:t>
      </w:r>
      <w:r w:rsidRPr="008260AE">
        <w:t>#</w:t>
      </w:r>
      <w:r>
        <w:t>IdyAnunciad</w:t>
      </w:r>
    </w:p>
    <w:p w:rsidR="00E1074F" w:rsidRDefault="00E1074F" w:rsidP="00E1074F">
      <w:pPr>
        <w:jc w:val="both"/>
        <w:rPr>
          <w:b/>
        </w:rPr>
      </w:pPr>
      <w:r w:rsidRPr="00514ABD">
        <w:rPr>
          <w:b/>
        </w:rPr>
        <w:t>Datos de personas de contacto durante el encuentro</w:t>
      </w:r>
      <w:r>
        <w:rPr>
          <w:b/>
        </w:rPr>
        <w:t>:</w:t>
      </w:r>
    </w:p>
    <w:p w:rsidR="00E1074F" w:rsidRPr="002F0460" w:rsidRDefault="00E1074F" w:rsidP="00E1074F">
      <w:pPr>
        <w:pStyle w:val="Prrafodelista"/>
        <w:numPr>
          <w:ilvl w:val="0"/>
          <w:numId w:val="1"/>
        </w:numPr>
        <w:jc w:val="both"/>
      </w:pPr>
      <w:r w:rsidRPr="002F0460">
        <w:t>Fernando Urdiola (699 592 454)</w:t>
      </w:r>
    </w:p>
    <w:p w:rsidR="00E1074F" w:rsidRPr="002F0460" w:rsidRDefault="00E1074F" w:rsidP="00E1074F">
      <w:pPr>
        <w:pStyle w:val="Prrafodelista"/>
        <w:numPr>
          <w:ilvl w:val="0"/>
          <w:numId w:val="1"/>
        </w:numPr>
        <w:jc w:val="both"/>
      </w:pPr>
      <w:r w:rsidRPr="002F0460">
        <w:t>Alba Monaj (655 055 931)</w:t>
      </w:r>
    </w:p>
    <w:p w:rsidR="00780F02" w:rsidRDefault="00780F02" w:rsidP="00E1074F">
      <w:pPr>
        <w:jc w:val="both"/>
        <w:rPr>
          <w:b/>
        </w:rPr>
      </w:pPr>
    </w:p>
    <w:p w:rsidR="00E1074F" w:rsidRDefault="00E1074F" w:rsidP="00E1074F">
      <w:pPr>
        <w:jc w:val="both"/>
        <w:rPr>
          <w:b/>
        </w:rPr>
      </w:pPr>
      <w:r>
        <w:rPr>
          <w:b/>
        </w:rPr>
        <w:t>PROGRAMA COMPLETO:</w:t>
      </w:r>
    </w:p>
    <w:p w:rsidR="00780F02" w:rsidRDefault="00780F02" w:rsidP="00E1074F">
      <w:pPr>
        <w:spacing w:after="0" w:line="240" w:lineRule="auto"/>
        <w:jc w:val="both"/>
        <w:rPr>
          <w:u w:val="single"/>
        </w:rPr>
      </w:pPr>
    </w:p>
    <w:p w:rsidR="00E1074F" w:rsidRPr="00380BB1" w:rsidRDefault="00E1074F" w:rsidP="00E1074F">
      <w:pPr>
        <w:spacing w:after="0" w:line="240" w:lineRule="auto"/>
        <w:jc w:val="both"/>
        <w:rPr>
          <w:u w:val="single"/>
        </w:rPr>
      </w:pPr>
      <w:r w:rsidRPr="00380BB1">
        <w:rPr>
          <w:u w:val="single"/>
        </w:rPr>
        <w:t>VIERNES, 28 de MARZO</w:t>
      </w:r>
    </w:p>
    <w:p w:rsidR="00E1074F" w:rsidRPr="00380BB1" w:rsidRDefault="00E1074F" w:rsidP="00E1074F">
      <w:pPr>
        <w:spacing w:after="0" w:line="240" w:lineRule="auto"/>
        <w:jc w:val="both"/>
      </w:pPr>
    </w:p>
    <w:p w:rsidR="00E1074F" w:rsidRPr="00380BB1" w:rsidRDefault="00E1074F" w:rsidP="00E1074F">
      <w:pPr>
        <w:spacing w:after="0" w:line="240" w:lineRule="auto"/>
        <w:ind w:left="708"/>
        <w:jc w:val="both"/>
      </w:pPr>
      <w:r w:rsidRPr="00380BB1">
        <w:t xml:space="preserve">21:30h Acto de Acogida y Vigilia de Oración, presidida por </w:t>
      </w:r>
      <w:r>
        <w:t>don</w:t>
      </w:r>
      <w:r w:rsidRPr="00380BB1">
        <w:t xml:space="preserve"> Xavier Novell. Altar Mayor de la </w:t>
      </w:r>
      <w:r>
        <w:t>catedral-b</w:t>
      </w:r>
      <w:r w:rsidRPr="00380BB1">
        <w:t>asílica Nª Sª del Pilar.</w:t>
      </w:r>
    </w:p>
    <w:p w:rsidR="00E1074F" w:rsidRPr="00380BB1" w:rsidRDefault="00E1074F" w:rsidP="00E1074F">
      <w:pPr>
        <w:spacing w:after="0" w:line="240" w:lineRule="auto"/>
      </w:pPr>
    </w:p>
    <w:p w:rsidR="00780F02" w:rsidRDefault="00780F02" w:rsidP="00E1074F">
      <w:pPr>
        <w:spacing w:after="0" w:line="240" w:lineRule="auto"/>
        <w:rPr>
          <w:u w:val="single"/>
        </w:rPr>
      </w:pPr>
    </w:p>
    <w:p w:rsidR="00E1074F" w:rsidRPr="00380BB1" w:rsidRDefault="00E1074F" w:rsidP="00E1074F">
      <w:pPr>
        <w:spacing w:after="0" w:line="240" w:lineRule="auto"/>
        <w:rPr>
          <w:u w:val="single"/>
        </w:rPr>
      </w:pPr>
      <w:r w:rsidRPr="00380BB1">
        <w:rPr>
          <w:u w:val="single"/>
        </w:rPr>
        <w:t>SÁBADO, 29 de MARZO</w:t>
      </w:r>
    </w:p>
    <w:p w:rsidR="00E1074F" w:rsidRPr="00380BB1" w:rsidRDefault="00E1074F" w:rsidP="00E1074F">
      <w:pPr>
        <w:spacing w:after="0" w:line="240" w:lineRule="auto"/>
      </w:pPr>
    </w:p>
    <w:p w:rsidR="00E1074F" w:rsidRPr="00380BB1" w:rsidRDefault="00E1074F" w:rsidP="00E1074F">
      <w:pPr>
        <w:spacing w:after="0" w:line="240" w:lineRule="auto"/>
        <w:ind w:left="708"/>
        <w:jc w:val="both"/>
      </w:pPr>
      <w:r w:rsidRPr="00380BB1">
        <w:t xml:space="preserve">09:00 Laudes. Catedral de El Salvador </w:t>
      </w:r>
      <w:r>
        <w:t>—l</w:t>
      </w:r>
      <w:r w:rsidRPr="002C758D">
        <w:t>a Seo</w:t>
      </w:r>
      <w:r>
        <w:t>—.</w:t>
      </w:r>
    </w:p>
    <w:p w:rsidR="00E1074F" w:rsidRPr="00380BB1" w:rsidRDefault="00E1074F" w:rsidP="00E1074F">
      <w:pPr>
        <w:spacing w:after="0" w:line="240" w:lineRule="auto"/>
        <w:ind w:left="708"/>
        <w:jc w:val="both"/>
      </w:pPr>
    </w:p>
    <w:p w:rsidR="00E1074F" w:rsidRPr="00380BB1" w:rsidRDefault="00E1074F" w:rsidP="00E1074F">
      <w:pPr>
        <w:spacing w:after="0" w:line="240" w:lineRule="auto"/>
        <w:ind w:left="708"/>
        <w:jc w:val="both"/>
      </w:pPr>
      <w:r w:rsidRPr="00380BB1">
        <w:t xml:space="preserve">09:30 Ponencia. </w:t>
      </w:r>
      <w:r w:rsidRPr="00BA1D91">
        <w:rPr>
          <w:i/>
        </w:rPr>
        <w:t>El primer anuncio a los jóvenes</w:t>
      </w:r>
      <w:r w:rsidRPr="00380BB1">
        <w:t>. D</w:t>
      </w:r>
      <w:r>
        <w:t>on</w:t>
      </w:r>
      <w:r w:rsidRPr="00380BB1">
        <w:t xml:space="preserve"> Andrea Brugnoli, responsable de </w:t>
      </w:r>
      <w:r>
        <w:rPr>
          <w:i/>
        </w:rPr>
        <w:t>S</w:t>
      </w:r>
      <w:r w:rsidRPr="00BA1D91">
        <w:rPr>
          <w:i/>
        </w:rPr>
        <w:t>entinelle del mattino</w:t>
      </w:r>
      <w:r w:rsidRPr="00380BB1">
        <w:t xml:space="preserve"> (Italia).</w:t>
      </w:r>
    </w:p>
    <w:p w:rsidR="00E1074F" w:rsidRPr="00380BB1" w:rsidRDefault="00E1074F" w:rsidP="00E1074F">
      <w:pPr>
        <w:spacing w:after="0" w:line="240" w:lineRule="auto"/>
        <w:ind w:left="708"/>
        <w:jc w:val="both"/>
      </w:pPr>
    </w:p>
    <w:p w:rsidR="00E1074F" w:rsidRPr="00380BB1" w:rsidRDefault="00E1074F" w:rsidP="00E1074F">
      <w:pPr>
        <w:spacing w:after="0" w:line="240" w:lineRule="auto"/>
        <w:ind w:left="708"/>
        <w:jc w:val="both"/>
      </w:pPr>
      <w:r w:rsidRPr="00380BB1">
        <w:t xml:space="preserve">10:30 Eucaristía, presidida por </w:t>
      </w:r>
      <w:r>
        <w:t>don</w:t>
      </w:r>
      <w:r w:rsidRPr="00380BB1">
        <w:t xml:space="preserve"> Carlos Escribano, obispo de Teruel. Catedral de El Salvador </w:t>
      </w:r>
      <w:r>
        <w:t>—l</w:t>
      </w:r>
      <w:r w:rsidRPr="002C758D">
        <w:t>a Seo</w:t>
      </w:r>
      <w:r>
        <w:t>—.</w:t>
      </w:r>
    </w:p>
    <w:p w:rsidR="00E1074F" w:rsidRPr="00380BB1" w:rsidRDefault="00E1074F" w:rsidP="00E1074F">
      <w:pPr>
        <w:spacing w:after="0" w:line="240" w:lineRule="auto"/>
        <w:ind w:left="708"/>
      </w:pPr>
    </w:p>
    <w:p w:rsidR="00E1074F" w:rsidRPr="00380BB1" w:rsidRDefault="00E1074F" w:rsidP="00E1074F">
      <w:pPr>
        <w:spacing w:after="0" w:line="240" w:lineRule="auto"/>
        <w:ind w:left="708"/>
      </w:pPr>
      <w:r w:rsidRPr="00380BB1">
        <w:t xml:space="preserve">12:00 – 16:00 Talleres. </w:t>
      </w:r>
    </w:p>
    <w:p w:rsidR="00E1074F" w:rsidRPr="00380BB1" w:rsidRDefault="00E1074F" w:rsidP="00E1074F">
      <w:pPr>
        <w:spacing w:after="0" w:line="240" w:lineRule="auto"/>
      </w:pPr>
    </w:p>
    <w:p w:rsidR="00E1074F" w:rsidRPr="00380BB1" w:rsidRDefault="00E1074F" w:rsidP="00E1074F">
      <w:pPr>
        <w:spacing w:after="0" w:line="240" w:lineRule="auto"/>
        <w:ind w:left="708"/>
      </w:pPr>
      <w:r w:rsidRPr="00380BB1">
        <w:t xml:space="preserve">22.00 Vigilia organizada por </w:t>
      </w:r>
      <w:r w:rsidRPr="00BA1D91">
        <w:rPr>
          <w:i/>
        </w:rPr>
        <w:t xml:space="preserve">Sentinelle del </w:t>
      </w:r>
      <w:r>
        <w:rPr>
          <w:i/>
        </w:rPr>
        <w:t>m</w:t>
      </w:r>
      <w:r w:rsidRPr="00BA1D91">
        <w:rPr>
          <w:i/>
        </w:rPr>
        <w:t>attino</w:t>
      </w:r>
      <w:r w:rsidRPr="00380BB1">
        <w:t xml:space="preserve"> (Italia). Iglesia </w:t>
      </w:r>
      <w:r>
        <w:t xml:space="preserve">parroquial </w:t>
      </w:r>
      <w:r w:rsidRPr="00380BB1">
        <w:t>de San Gil Abad.</w:t>
      </w:r>
    </w:p>
    <w:p w:rsidR="00E1074F" w:rsidRPr="00380BB1" w:rsidRDefault="00E1074F" w:rsidP="00E1074F">
      <w:pPr>
        <w:spacing w:after="0" w:line="240" w:lineRule="auto"/>
      </w:pPr>
    </w:p>
    <w:p w:rsidR="00780F02" w:rsidRDefault="00780F02" w:rsidP="00E1074F">
      <w:pPr>
        <w:spacing w:after="0" w:line="240" w:lineRule="auto"/>
        <w:rPr>
          <w:u w:val="single"/>
        </w:rPr>
      </w:pPr>
    </w:p>
    <w:p w:rsidR="00E1074F" w:rsidRPr="00380BB1" w:rsidRDefault="00E1074F" w:rsidP="00E1074F">
      <w:pPr>
        <w:spacing w:after="0" w:line="240" w:lineRule="auto"/>
        <w:rPr>
          <w:u w:val="single"/>
        </w:rPr>
      </w:pPr>
      <w:r w:rsidRPr="00380BB1">
        <w:rPr>
          <w:u w:val="single"/>
        </w:rPr>
        <w:t>DOMINGO, 30 de MARZO</w:t>
      </w:r>
    </w:p>
    <w:p w:rsidR="00E1074F" w:rsidRPr="00380BB1" w:rsidRDefault="00E1074F" w:rsidP="00E1074F">
      <w:pPr>
        <w:spacing w:after="0" w:line="240" w:lineRule="auto"/>
      </w:pPr>
    </w:p>
    <w:p w:rsidR="00E1074F" w:rsidRPr="00380BB1" w:rsidRDefault="00E1074F" w:rsidP="00E1074F">
      <w:pPr>
        <w:spacing w:after="0" w:line="240" w:lineRule="auto"/>
        <w:ind w:left="708"/>
      </w:pPr>
      <w:r w:rsidRPr="00380BB1">
        <w:t>9:45 Laudes. Iglesia de San Gil Abad.</w:t>
      </w:r>
    </w:p>
    <w:p w:rsidR="00E1074F" w:rsidRPr="00380BB1" w:rsidRDefault="00E1074F" w:rsidP="00E1074F">
      <w:pPr>
        <w:spacing w:after="0" w:line="240" w:lineRule="auto"/>
        <w:ind w:left="708"/>
      </w:pPr>
    </w:p>
    <w:p w:rsidR="00E1074F" w:rsidRDefault="00E1074F" w:rsidP="00E1074F">
      <w:pPr>
        <w:spacing w:after="0" w:line="240" w:lineRule="auto"/>
        <w:ind w:left="708"/>
      </w:pPr>
      <w:r>
        <w:t xml:space="preserve">10.30 Ponencia. </w:t>
      </w:r>
      <w:r w:rsidRPr="00BA1D91">
        <w:rPr>
          <w:i/>
        </w:rPr>
        <w:t>Liderazgo en el primer anuncio</w:t>
      </w:r>
      <w:r w:rsidRPr="00380BB1">
        <w:t>. D</w:t>
      </w:r>
      <w:r>
        <w:t>on</w:t>
      </w:r>
      <w:r w:rsidRPr="00380BB1">
        <w:t xml:space="preserve"> José Alberto Barrer</w:t>
      </w:r>
      <w:r>
        <w:t xml:space="preserve">a, director nacional de </w:t>
      </w:r>
      <w:r w:rsidRPr="009C7AFE">
        <w:rPr>
          <w:i/>
        </w:rPr>
        <w:t>Curso Alpha</w:t>
      </w:r>
      <w:r>
        <w:t xml:space="preserve">. </w:t>
      </w:r>
    </w:p>
    <w:p w:rsidR="00E1074F" w:rsidRPr="00380BB1" w:rsidRDefault="00E1074F" w:rsidP="00E1074F">
      <w:pPr>
        <w:spacing w:after="0" w:line="240" w:lineRule="auto"/>
        <w:ind w:left="708"/>
      </w:pPr>
    </w:p>
    <w:p w:rsidR="00E1074F" w:rsidRPr="00380BB1" w:rsidRDefault="00E1074F" w:rsidP="00E1074F">
      <w:pPr>
        <w:spacing w:after="0" w:line="240" w:lineRule="auto"/>
        <w:ind w:left="708"/>
      </w:pPr>
      <w:r w:rsidRPr="00380BB1">
        <w:lastRenderedPageBreak/>
        <w:t xml:space="preserve">12:30 Eucaristía presidida por </w:t>
      </w:r>
      <w:r>
        <w:t>don</w:t>
      </w:r>
      <w:r w:rsidRPr="00380BB1">
        <w:t xml:space="preserve"> Manuel Ureña, </w:t>
      </w:r>
      <w:r>
        <w:t>a</w:t>
      </w:r>
      <w:r w:rsidRPr="00380BB1">
        <w:t xml:space="preserve">rzobispo de Zaragoza. Clausura del </w:t>
      </w:r>
      <w:r>
        <w:t>e</w:t>
      </w:r>
      <w:r w:rsidRPr="00380BB1">
        <w:t xml:space="preserve">ncuentro. Catedral de El Salvador </w:t>
      </w:r>
      <w:r>
        <w:t>—l</w:t>
      </w:r>
      <w:r w:rsidRPr="002C758D">
        <w:t>a Seo</w:t>
      </w:r>
      <w:r>
        <w:t>—.</w:t>
      </w:r>
    </w:p>
    <w:p w:rsidR="00E342D2" w:rsidRDefault="00E342D2" w:rsidP="00E342D2">
      <w:pPr>
        <w:spacing w:after="0" w:line="240" w:lineRule="auto"/>
        <w:ind w:left="567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212690" w:rsidRPr="00E342D2" w:rsidRDefault="00212690" w:rsidP="00E342D2">
      <w:pPr>
        <w:spacing w:after="0" w:line="240" w:lineRule="auto"/>
        <w:ind w:left="567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780415</wp:posOffset>
            </wp:positionH>
            <wp:positionV relativeFrom="margin">
              <wp:posOffset>563245</wp:posOffset>
            </wp:positionV>
            <wp:extent cx="2266950" cy="1056005"/>
            <wp:effectExtent l="19050" t="0" r="0" b="0"/>
            <wp:wrapSquare wrapText="bothSides"/>
            <wp:docPr id="4" name="Imagen 1" descr="http://iglesiaactualidad.files.wordpress.com/2012/10/logo.gif?w=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lesiaactualidad.files.wordpress.com/2012/10/logo.gif?w=3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42D2" w:rsidRPr="00E342D2" w:rsidRDefault="00212690" w:rsidP="00E342D2">
      <w:pPr>
        <w:spacing w:after="0" w:line="240" w:lineRule="auto"/>
        <w:ind w:left="567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JOSÉ ANTONIO CALVO</w:t>
      </w:r>
    </w:p>
    <w:p w:rsidR="00E342D2" w:rsidRPr="00E342D2" w:rsidRDefault="00212690" w:rsidP="00E342D2">
      <w:pPr>
        <w:spacing w:after="0" w:line="240" w:lineRule="auto"/>
        <w:ind w:left="567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DIRECTOR DEL SECRETARIADO</w:t>
      </w:r>
    </w:p>
    <w:p w:rsidR="00E342D2" w:rsidRPr="00E342D2" w:rsidRDefault="00E342D2" w:rsidP="00E342D2">
      <w:pPr>
        <w:spacing w:after="0" w:line="240" w:lineRule="auto"/>
        <w:ind w:left="567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E342D2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DE MEDIOS DE COMUNICACIÓN</w:t>
      </w:r>
    </w:p>
    <w:p w:rsidR="008D691B" w:rsidRDefault="00E342D2" w:rsidP="00E342D2">
      <w:pPr>
        <w:spacing w:after="0" w:line="240" w:lineRule="auto"/>
        <w:ind w:left="567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E342D2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DE LA ARCHIDIÓCESIS DE ZARAGOZA</w:t>
      </w:r>
    </w:p>
    <w:p w:rsidR="00EC439C" w:rsidRPr="006272BC" w:rsidRDefault="00780F02" w:rsidP="006272B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rect id="_x0000_s1031" style="position:absolute;margin-left:-210.2pt;margin-top:415.1pt;width:572.65pt;height:72.1pt;rotation:-90;z-index:-251651584;mso-position-horizontal-relative:page;mso-position-vertical-relative:page;v-text-anchor:middle" o:allowincell="f" filled="f" fillcolor="white [3212]" stroked="f" strokecolor="white [3212]" strokeweight="1pt">
            <v:fill opacity="52429f"/>
            <v:shadow on="t" type="perspective" color="#4f81bd [3204]" opacity=".5" origin="-.5,-.5" offset="-41pt,-49pt" offset2="-70pt,-86pt" matrix=".75,,,.75"/>
            <v:textbox style="layout-flow:vertical;mso-layout-flow-alt:bottom-to-top;mso-next-textbox:#_x0000_s1031" inset="1in,7.2pt,,7.2pt">
              <w:txbxContent>
                <w:p w:rsidR="00780F02" w:rsidRPr="00ED0308" w:rsidRDefault="00780F02" w:rsidP="00780F02">
                  <w:pPr>
                    <w:jc w:val="center"/>
                    <w:rPr>
                      <w:rFonts w:ascii="Arial" w:hAnsi="Arial" w:cs="Arial"/>
                      <w:b/>
                      <w:color w:val="948A54" w:themeColor="background2" w:themeShade="80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color w:val="948A54" w:themeColor="background2" w:themeShade="80"/>
                      <w:sz w:val="96"/>
                      <w:szCs w:val="96"/>
                    </w:rPr>
                    <w:t>NOTA</w:t>
                  </w:r>
                  <w:r w:rsidRPr="00ED0308">
                    <w:rPr>
                      <w:rFonts w:ascii="Arial" w:hAnsi="Arial" w:cs="Arial"/>
                      <w:b/>
                      <w:color w:val="948A54" w:themeColor="background2" w:themeShade="80"/>
                      <w:sz w:val="96"/>
                      <w:szCs w:val="96"/>
                    </w:rPr>
                    <w:t xml:space="preserve"> DE PRENSA</w:t>
                  </w:r>
                </w:p>
              </w:txbxContent>
            </v:textbox>
            <w10:wrap type="square" anchorx="page" anchory="page"/>
          </v:rect>
        </w:pict>
      </w:r>
      <w:r w:rsidR="008D691B" w:rsidRPr="008D691B">
        <w:rPr>
          <w:rFonts w:ascii="Arial" w:hAnsi="Arial" w:cs="Arial"/>
          <w:sz w:val="24"/>
          <w:szCs w:val="24"/>
        </w:rPr>
        <w:t xml:space="preserve"> </w:t>
      </w:r>
    </w:p>
    <w:sectPr w:rsidR="00EC439C" w:rsidRPr="006272BC" w:rsidSect="00780F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39" w:right="1134" w:bottom="1843" w:left="1134" w:header="709" w:footer="7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E6D" w:rsidRDefault="00677E6D" w:rsidP="00791884">
      <w:pPr>
        <w:spacing w:after="0" w:line="240" w:lineRule="auto"/>
      </w:pPr>
      <w:r>
        <w:separator/>
      </w:r>
    </w:p>
  </w:endnote>
  <w:endnote w:type="continuationSeparator" w:id="0">
    <w:p w:rsidR="00677E6D" w:rsidRDefault="00677E6D" w:rsidP="0079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4F" w:rsidRDefault="00E1074F" w:rsidP="00780F0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91884">
      <w:rPr>
        <w:rFonts w:asciiTheme="majorHAnsi" w:hAnsiTheme="majorHAnsi"/>
        <w:color w:val="948A54" w:themeColor="background2" w:themeShade="80"/>
      </w:rPr>
      <w:t>medios@arzobispadodezaragoza.org</w:t>
    </w:r>
    <w:r w:rsidRPr="00791884">
      <w:rPr>
        <w:rFonts w:asciiTheme="majorHAnsi" w:hAnsiTheme="majorHAnsi"/>
        <w:color w:val="948A54" w:themeColor="background2" w:themeShade="80"/>
      </w:rPr>
      <w:ptab w:relativeTo="margin" w:alignment="right" w:leader="none"/>
    </w:r>
    <w:r w:rsidR="00780F02" w:rsidRPr="00780F02">
      <w:rPr>
        <w:rFonts w:asciiTheme="majorHAnsi" w:hAnsiTheme="majorHAnsi"/>
        <w:color w:val="948A54" w:themeColor="background2" w:themeShade="80"/>
        <w:sz w:val="28"/>
        <w:szCs w:val="28"/>
      </w:rPr>
      <w:t xml:space="preserve">pág. </w:t>
    </w:r>
    <w:r w:rsidR="00780F02" w:rsidRPr="00780F02">
      <w:rPr>
        <w:rFonts w:asciiTheme="majorHAnsi" w:hAnsiTheme="majorHAnsi"/>
        <w:color w:val="948A54" w:themeColor="background2" w:themeShade="80"/>
      </w:rPr>
      <w:fldChar w:fldCharType="begin"/>
    </w:r>
    <w:r w:rsidR="00780F02" w:rsidRPr="00780F02">
      <w:rPr>
        <w:rFonts w:asciiTheme="majorHAnsi" w:hAnsiTheme="majorHAnsi"/>
        <w:color w:val="948A54" w:themeColor="background2" w:themeShade="80"/>
      </w:rPr>
      <w:instrText xml:space="preserve"> PAGE    \* MERGEFORMAT </w:instrText>
    </w:r>
    <w:r w:rsidR="00780F02" w:rsidRPr="00780F02">
      <w:rPr>
        <w:rFonts w:asciiTheme="majorHAnsi" w:hAnsiTheme="majorHAnsi"/>
        <w:color w:val="948A54" w:themeColor="background2" w:themeShade="80"/>
      </w:rPr>
      <w:fldChar w:fldCharType="separate"/>
    </w:r>
    <w:r w:rsidR="00212690" w:rsidRPr="00212690">
      <w:rPr>
        <w:rFonts w:asciiTheme="majorHAnsi" w:hAnsiTheme="majorHAnsi"/>
        <w:noProof/>
        <w:color w:val="948A54" w:themeColor="background2" w:themeShade="80"/>
        <w:sz w:val="28"/>
        <w:szCs w:val="28"/>
      </w:rPr>
      <w:t>3</w:t>
    </w:r>
    <w:r w:rsidR="00780F02" w:rsidRPr="00780F02">
      <w:rPr>
        <w:rFonts w:asciiTheme="majorHAnsi" w:hAnsiTheme="majorHAnsi"/>
        <w:color w:val="948A54" w:themeColor="background2" w:themeShade="80"/>
      </w:rPr>
      <w:fldChar w:fldCharType="end"/>
    </w:r>
  </w:p>
  <w:p w:rsidR="00E1074F" w:rsidRDefault="00E1074F" w:rsidP="00E1074F">
    <w:pPr>
      <w:pStyle w:val="Piedepgina"/>
    </w:pPr>
  </w:p>
  <w:p w:rsidR="00E1074F" w:rsidRDefault="00E1074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84" w:rsidRDefault="00791884" w:rsidP="00791884">
    <w:pPr>
      <w:pStyle w:val="Piedepgina"/>
      <w:pBdr>
        <w:top w:val="thinThickSmallGap" w:sz="24" w:space="5" w:color="622423" w:themeColor="accent2" w:themeShade="7F"/>
      </w:pBdr>
      <w:rPr>
        <w:rFonts w:asciiTheme="majorHAnsi" w:hAnsiTheme="majorHAnsi"/>
      </w:rPr>
    </w:pPr>
    <w:r w:rsidRPr="00791884">
      <w:rPr>
        <w:rFonts w:asciiTheme="majorHAnsi" w:hAnsiTheme="majorHAnsi"/>
        <w:color w:val="948A54" w:themeColor="background2" w:themeShade="80"/>
      </w:rPr>
      <w:t>medios@arzobispadodezaragoza.org</w:t>
    </w:r>
    <w:r w:rsidRPr="00791884">
      <w:rPr>
        <w:rFonts w:asciiTheme="majorHAnsi" w:hAnsiTheme="majorHAnsi"/>
        <w:color w:val="948A54" w:themeColor="background2" w:themeShade="80"/>
      </w:rPr>
      <w:ptab w:relativeTo="margin" w:alignment="right" w:leader="none"/>
    </w:r>
  </w:p>
  <w:p w:rsidR="00791884" w:rsidRDefault="007918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E6D" w:rsidRDefault="00677E6D" w:rsidP="00791884">
      <w:pPr>
        <w:spacing w:after="0" w:line="240" w:lineRule="auto"/>
      </w:pPr>
      <w:r>
        <w:separator/>
      </w:r>
    </w:p>
  </w:footnote>
  <w:footnote w:type="continuationSeparator" w:id="0">
    <w:p w:rsidR="00677E6D" w:rsidRDefault="00677E6D" w:rsidP="0079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4F" w:rsidRPr="00EC439C" w:rsidRDefault="00E1074F" w:rsidP="00E1074F">
    <w:pPr>
      <w:spacing w:after="0" w:line="240" w:lineRule="auto"/>
      <w:ind w:left="4678"/>
      <w:jc w:val="center"/>
      <w:rPr>
        <w:rFonts w:ascii="Arial" w:hAnsi="Arial" w:cs="Arial"/>
        <w:b/>
        <w:color w:val="948A54" w:themeColor="background2" w:themeShade="80"/>
        <w:sz w:val="24"/>
        <w:szCs w:val="24"/>
      </w:rPr>
    </w:pPr>
    <w:r>
      <w:rPr>
        <w:rFonts w:ascii="Arial" w:hAnsi="Arial" w:cs="Arial"/>
        <w:b/>
        <w:noProof/>
        <w:color w:val="948A54" w:themeColor="background2" w:themeShade="80"/>
        <w:sz w:val="24"/>
        <w:szCs w:val="24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146050</wp:posOffset>
          </wp:positionH>
          <wp:positionV relativeFrom="paragraph">
            <wp:posOffset>-87630</wp:posOffset>
          </wp:positionV>
          <wp:extent cx="841375" cy="1048385"/>
          <wp:effectExtent l="19050" t="0" r="0" b="0"/>
          <wp:wrapThrough wrapText="bothSides">
            <wp:wrapPolygon edited="0">
              <wp:start x="-489" y="0"/>
              <wp:lineTo x="-489" y="21194"/>
              <wp:lineTo x="21518" y="21194"/>
              <wp:lineTo x="21518" y="0"/>
              <wp:lineTo x="-489" y="0"/>
            </wp:wrapPolygon>
          </wp:wrapThrough>
          <wp:docPr id="3" name="0 Imagen" descr="Escudo Arzobispad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Arzobispado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439C">
      <w:rPr>
        <w:rFonts w:ascii="Arial" w:hAnsi="Arial" w:cs="Arial"/>
        <w:b/>
        <w:color w:val="948A54" w:themeColor="background2" w:themeShade="80"/>
        <w:sz w:val="24"/>
        <w:szCs w:val="24"/>
      </w:rPr>
      <w:t>Delegación Episcopal de</w:t>
    </w:r>
    <w:r>
      <w:rPr>
        <w:rFonts w:ascii="Arial" w:hAnsi="Arial" w:cs="Arial"/>
        <w:b/>
        <w:color w:val="948A54" w:themeColor="background2" w:themeShade="80"/>
        <w:sz w:val="24"/>
        <w:szCs w:val="24"/>
      </w:rPr>
      <w:t xml:space="preserve"> </w:t>
    </w:r>
    <w:r w:rsidRPr="00EC439C">
      <w:rPr>
        <w:rFonts w:ascii="Arial" w:hAnsi="Arial" w:cs="Arial"/>
        <w:b/>
        <w:color w:val="948A54" w:themeColor="background2" w:themeShade="80"/>
        <w:sz w:val="24"/>
        <w:szCs w:val="24"/>
      </w:rPr>
      <w:t>Medios de Comunicación</w:t>
    </w:r>
  </w:p>
  <w:p w:rsidR="00E1074F" w:rsidRPr="00EC439C" w:rsidRDefault="00E1074F" w:rsidP="00E1074F">
    <w:pPr>
      <w:spacing w:after="0" w:line="240" w:lineRule="auto"/>
      <w:ind w:left="4678"/>
      <w:jc w:val="center"/>
      <w:rPr>
        <w:rFonts w:ascii="Arial" w:hAnsi="Arial" w:cs="Arial"/>
        <w:b/>
        <w:color w:val="948A54" w:themeColor="background2" w:themeShade="80"/>
        <w:sz w:val="28"/>
        <w:szCs w:val="28"/>
      </w:rPr>
    </w:pPr>
    <w:r w:rsidRPr="00EC439C">
      <w:rPr>
        <w:rFonts w:ascii="Arial" w:hAnsi="Arial" w:cs="Arial"/>
        <w:b/>
        <w:color w:val="948A54" w:themeColor="background2" w:themeShade="80"/>
        <w:sz w:val="28"/>
        <w:szCs w:val="28"/>
      </w:rPr>
      <w:t>ARZOBISPADO DE ZARAGOZA</w:t>
    </w:r>
  </w:p>
  <w:p w:rsidR="00E1074F" w:rsidRPr="00EC439C" w:rsidRDefault="00E1074F" w:rsidP="00E1074F">
    <w:pPr>
      <w:spacing w:after="0" w:line="240" w:lineRule="auto"/>
      <w:ind w:left="4678"/>
      <w:jc w:val="center"/>
      <w:rPr>
        <w:rFonts w:ascii="Arial" w:hAnsi="Arial" w:cs="Arial"/>
        <w:b/>
        <w:color w:val="948A54" w:themeColor="background2" w:themeShade="80"/>
      </w:rPr>
    </w:pPr>
    <w:r w:rsidRPr="00EC439C">
      <w:rPr>
        <w:rFonts w:ascii="Arial" w:hAnsi="Arial" w:cs="Arial"/>
        <w:b/>
        <w:color w:val="948A54" w:themeColor="background2" w:themeShade="80"/>
      </w:rPr>
      <w:t xml:space="preserve">Pza. de la Seo, 5, - (50001- </w:t>
    </w:r>
    <w:r>
      <w:rPr>
        <w:rFonts w:ascii="Arial" w:hAnsi="Arial" w:cs="Arial"/>
        <w:b/>
        <w:color w:val="948A54" w:themeColor="background2" w:themeShade="80"/>
      </w:rPr>
      <w:t>Zaragoza</w:t>
    </w:r>
    <w:r w:rsidRPr="00EC439C">
      <w:rPr>
        <w:rFonts w:ascii="Arial" w:hAnsi="Arial" w:cs="Arial"/>
        <w:b/>
        <w:color w:val="948A54" w:themeColor="background2" w:themeShade="80"/>
      </w:rPr>
      <w:t>)</w:t>
    </w:r>
  </w:p>
  <w:p w:rsidR="00E1074F" w:rsidRPr="00EC439C" w:rsidRDefault="00E1074F" w:rsidP="00E1074F">
    <w:pPr>
      <w:spacing w:after="0" w:line="240" w:lineRule="auto"/>
      <w:ind w:left="4678"/>
      <w:jc w:val="center"/>
      <w:rPr>
        <w:rFonts w:ascii="Arial" w:hAnsi="Arial" w:cs="Arial"/>
        <w:b/>
        <w:color w:val="948A54" w:themeColor="background2" w:themeShade="80"/>
        <w:sz w:val="28"/>
        <w:szCs w:val="28"/>
      </w:rPr>
    </w:pPr>
    <w:r w:rsidRPr="00EC439C">
      <w:rPr>
        <w:rFonts w:ascii="Arial" w:hAnsi="Arial" w:cs="Arial"/>
        <w:b/>
        <w:color w:val="948A54" w:themeColor="background2" w:themeShade="80"/>
      </w:rPr>
      <w:t>Teléfono: 976394800 Fax: 976396986</w:t>
    </w:r>
  </w:p>
  <w:p w:rsidR="00E1074F" w:rsidRDefault="00E1074F">
    <w:pPr>
      <w:pStyle w:val="Encabezado"/>
    </w:pPr>
    <w:r>
      <w:rPr>
        <w:rFonts w:ascii="Arial" w:hAnsi="Arial" w:cs="Arial"/>
        <w:b/>
        <w:noProof/>
        <w:color w:val="948A54" w:themeColor="background2" w:themeShade="80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508" type="#_x0000_t32" style="position:absolute;margin-left:6.05pt;margin-top:12.45pt;width:481.85pt;height:0;z-index:251665408" o:connectortype="straight" strokecolor="#938953 [1614]" strokeweight="1.5pt"/>
      </w:pict>
    </w:r>
    <w:r>
      <w:rPr>
        <w:noProof/>
        <w:lang w:eastAsia="es-ES"/>
      </w:rPr>
      <w:pict>
        <v:shape id="_x0000_s21507" type="#_x0000_t32" style="position:absolute;margin-left:6.05pt;margin-top:9.3pt;width:481.85pt;height:0;z-index:251664384" o:connectortype="straight" strokecolor="#938953 [161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4F" w:rsidRPr="00EC439C" w:rsidRDefault="00E1074F" w:rsidP="00E1074F">
    <w:pPr>
      <w:spacing w:after="0" w:line="240" w:lineRule="auto"/>
      <w:ind w:left="4678"/>
      <w:jc w:val="center"/>
      <w:rPr>
        <w:rFonts w:ascii="Arial" w:hAnsi="Arial" w:cs="Arial"/>
        <w:b/>
        <w:color w:val="948A54" w:themeColor="background2" w:themeShade="80"/>
        <w:sz w:val="24"/>
        <w:szCs w:val="24"/>
      </w:rPr>
    </w:pPr>
    <w:r>
      <w:rPr>
        <w:rFonts w:ascii="Arial" w:hAnsi="Arial" w:cs="Arial"/>
        <w:b/>
        <w:noProof/>
        <w:color w:val="948A54" w:themeColor="background2" w:themeShade="80"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146050</wp:posOffset>
          </wp:positionH>
          <wp:positionV relativeFrom="paragraph">
            <wp:posOffset>-87630</wp:posOffset>
          </wp:positionV>
          <wp:extent cx="841375" cy="1048385"/>
          <wp:effectExtent l="19050" t="0" r="0" b="0"/>
          <wp:wrapThrough wrapText="bothSides">
            <wp:wrapPolygon edited="0">
              <wp:start x="-489" y="0"/>
              <wp:lineTo x="-489" y="21194"/>
              <wp:lineTo x="21518" y="21194"/>
              <wp:lineTo x="21518" y="0"/>
              <wp:lineTo x="-489" y="0"/>
            </wp:wrapPolygon>
          </wp:wrapThrough>
          <wp:docPr id="2" name="0 Imagen" descr="Escudo Arzobispad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Arzobispado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439C">
      <w:rPr>
        <w:rFonts w:ascii="Arial" w:hAnsi="Arial" w:cs="Arial"/>
        <w:b/>
        <w:color w:val="948A54" w:themeColor="background2" w:themeShade="80"/>
        <w:sz w:val="24"/>
        <w:szCs w:val="24"/>
      </w:rPr>
      <w:t>Delegación Episcopal de</w:t>
    </w:r>
    <w:r>
      <w:rPr>
        <w:rFonts w:ascii="Arial" w:hAnsi="Arial" w:cs="Arial"/>
        <w:b/>
        <w:color w:val="948A54" w:themeColor="background2" w:themeShade="80"/>
        <w:sz w:val="24"/>
        <w:szCs w:val="24"/>
      </w:rPr>
      <w:t xml:space="preserve"> </w:t>
    </w:r>
    <w:r w:rsidRPr="00EC439C">
      <w:rPr>
        <w:rFonts w:ascii="Arial" w:hAnsi="Arial" w:cs="Arial"/>
        <w:b/>
        <w:color w:val="948A54" w:themeColor="background2" w:themeShade="80"/>
        <w:sz w:val="24"/>
        <w:szCs w:val="24"/>
      </w:rPr>
      <w:t>Medios de Comunicación</w:t>
    </w:r>
  </w:p>
  <w:p w:rsidR="00E1074F" w:rsidRPr="00EC439C" w:rsidRDefault="00E1074F" w:rsidP="00E1074F">
    <w:pPr>
      <w:spacing w:after="0" w:line="240" w:lineRule="auto"/>
      <w:ind w:left="4678"/>
      <w:jc w:val="center"/>
      <w:rPr>
        <w:rFonts w:ascii="Arial" w:hAnsi="Arial" w:cs="Arial"/>
        <w:b/>
        <w:color w:val="948A54" w:themeColor="background2" w:themeShade="80"/>
        <w:sz w:val="28"/>
        <w:szCs w:val="28"/>
      </w:rPr>
    </w:pPr>
    <w:r w:rsidRPr="00EC439C">
      <w:rPr>
        <w:rFonts w:ascii="Arial" w:hAnsi="Arial" w:cs="Arial"/>
        <w:b/>
        <w:color w:val="948A54" w:themeColor="background2" w:themeShade="80"/>
        <w:sz w:val="28"/>
        <w:szCs w:val="28"/>
      </w:rPr>
      <w:t>ARZOBISPADO DE ZARAGOZA</w:t>
    </w:r>
  </w:p>
  <w:p w:rsidR="00E1074F" w:rsidRPr="00EC439C" w:rsidRDefault="00E1074F" w:rsidP="00E1074F">
    <w:pPr>
      <w:spacing w:after="0" w:line="240" w:lineRule="auto"/>
      <w:ind w:left="4678"/>
      <w:jc w:val="center"/>
      <w:rPr>
        <w:rFonts w:ascii="Arial" w:hAnsi="Arial" w:cs="Arial"/>
        <w:b/>
        <w:color w:val="948A54" w:themeColor="background2" w:themeShade="80"/>
      </w:rPr>
    </w:pPr>
    <w:r w:rsidRPr="00EC439C">
      <w:rPr>
        <w:rFonts w:ascii="Arial" w:hAnsi="Arial" w:cs="Arial"/>
        <w:b/>
        <w:color w:val="948A54" w:themeColor="background2" w:themeShade="80"/>
      </w:rPr>
      <w:t xml:space="preserve">Pza. de la Seo, 5, - (50001- </w:t>
    </w:r>
    <w:r>
      <w:rPr>
        <w:rFonts w:ascii="Arial" w:hAnsi="Arial" w:cs="Arial"/>
        <w:b/>
        <w:color w:val="948A54" w:themeColor="background2" w:themeShade="80"/>
      </w:rPr>
      <w:t>Zaragoza</w:t>
    </w:r>
    <w:r w:rsidRPr="00EC439C">
      <w:rPr>
        <w:rFonts w:ascii="Arial" w:hAnsi="Arial" w:cs="Arial"/>
        <w:b/>
        <w:color w:val="948A54" w:themeColor="background2" w:themeShade="80"/>
      </w:rPr>
      <w:t>)</w:t>
    </w:r>
  </w:p>
  <w:p w:rsidR="00E1074F" w:rsidRPr="00EC439C" w:rsidRDefault="00E1074F" w:rsidP="00E1074F">
    <w:pPr>
      <w:spacing w:after="0" w:line="240" w:lineRule="auto"/>
      <w:ind w:left="4678"/>
      <w:jc w:val="center"/>
      <w:rPr>
        <w:rFonts w:ascii="Arial" w:hAnsi="Arial" w:cs="Arial"/>
        <w:b/>
        <w:color w:val="948A54" w:themeColor="background2" w:themeShade="80"/>
        <w:sz w:val="28"/>
        <w:szCs w:val="28"/>
      </w:rPr>
    </w:pPr>
    <w:r w:rsidRPr="00EC439C">
      <w:rPr>
        <w:rFonts w:ascii="Arial" w:hAnsi="Arial" w:cs="Arial"/>
        <w:b/>
        <w:color w:val="948A54" w:themeColor="background2" w:themeShade="80"/>
      </w:rPr>
      <w:t>Teléfono: 976394800 Fax: 976396986</w:t>
    </w:r>
  </w:p>
  <w:p w:rsidR="00E1074F" w:rsidRDefault="00E1074F">
    <w:pPr>
      <w:pStyle w:val="Encabezado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506" type="#_x0000_t32" style="position:absolute;margin-left:-5.95pt;margin-top:13.05pt;width:481.85pt;height:0;z-index:251659264" o:connectortype="straight" strokecolor="#938953 [1614]"/>
      </w:pict>
    </w:r>
    <w:r>
      <w:rPr>
        <w:noProof/>
        <w:lang w:eastAsia="es-ES"/>
      </w:rPr>
      <w:pict>
        <v:shape id="_x0000_s21505" type="#_x0000_t32" style="position:absolute;margin-left:-5.95pt;margin-top:8.85pt;width:481.85pt;height:0;z-index:251658240" o:connectortype="straight" strokecolor="#938953 [1614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252"/>
    <w:multiLevelType w:val="hybridMultilevel"/>
    <w:tmpl w:val="461E8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defaultTabStop w:val="708"/>
  <w:hyphenationZone w:val="420"/>
  <w:drawingGridHorizontalSpacing w:val="110"/>
  <w:displayHorizontalDrawingGridEvery w:val="2"/>
  <w:noPunctuationKerning/>
  <w:characterSpacingControl w:val="doNotCompress"/>
  <w:hdrShapeDefaults>
    <o:shapedefaults v:ext="edit" spidmax="22530">
      <o:colormenu v:ext="edit" fillcolor="none" strokecolor="none"/>
    </o:shapedefaults>
    <o:shapelayout v:ext="edit">
      <o:idmap v:ext="edit" data="21"/>
      <o:rules v:ext="edit">
        <o:r id="V:Rule1" type="connector" idref="#_x0000_s21505"/>
        <o:r id="V:Rule2" type="connector" idref="#_x0000_s21506"/>
        <o:r id="V:Rule3" type="connector" idref="#_x0000_s21507"/>
        <o:r id="V:Rule4" type="connector" idref="#_x0000_s2150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24CE"/>
    <w:rsid w:val="00063296"/>
    <w:rsid w:val="000E55D9"/>
    <w:rsid w:val="00212690"/>
    <w:rsid w:val="002842E8"/>
    <w:rsid w:val="002C4BC4"/>
    <w:rsid w:val="00485A99"/>
    <w:rsid w:val="00501AF8"/>
    <w:rsid w:val="00502B6C"/>
    <w:rsid w:val="00517FCD"/>
    <w:rsid w:val="006272BC"/>
    <w:rsid w:val="00677E6D"/>
    <w:rsid w:val="00780F02"/>
    <w:rsid w:val="00784C2E"/>
    <w:rsid w:val="00784C7B"/>
    <w:rsid w:val="00791884"/>
    <w:rsid w:val="0087092F"/>
    <w:rsid w:val="008D691B"/>
    <w:rsid w:val="008E58AF"/>
    <w:rsid w:val="009615AA"/>
    <w:rsid w:val="00A16EBA"/>
    <w:rsid w:val="00A23739"/>
    <w:rsid w:val="00AF24CE"/>
    <w:rsid w:val="00B0590A"/>
    <w:rsid w:val="00B90F52"/>
    <w:rsid w:val="00BA2AEE"/>
    <w:rsid w:val="00CE295A"/>
    <w:rsid w:val="00E1074F"/>
    <w:rsid w:val="00E1188D"/>
    <w:rsid w:val="00E342D2"/>
    <w:rsid w:val="00E46B30"/>
    <w:rsid w:val="00E551AB"/>
    <w:rsid w:val="00EC439C"/>
    <w:rsid w:val="00ED0308"/>
    <w:rsid w:val="00EE29D9"/>
    <w:rsid w:val="00FB39CC"/>
    <w:rsid w:val="00FB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7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23739"/>
    <w:rPr>
      <w:color w:val="0000FF"/>
      <w:u w:val="single"/>
    </w:rPr>
  </w:style>
  <w:style w:type="character" w:styleId="Hipervnculovisitado">
    <w:name w:val="FollowedHyperlink"/>
    <w:basedOn w:val="Fuentedeprrafopredeter"/>
    <w:rsid w:val="00A237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237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A23739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6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237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A2373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237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rsid w:val="00A23739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locked/>
    <w:rsid w:val="00A23739"/>
    <w:rPr>
      <w:rFonts w:ascii="Tahoma" w:hAnsi="Tahoma" w:cs="Tahoma" w:hint="default"/>
      <w:sz w:val="16"/>
      <w:szCs w:val="16"/>
    </w:rPr>
  </w:style>
  <w:style w:type="character" w:customStyle="1" w:styleId="A3">
    <w:name w:val="A3"/>
    <w:rsid w:val="00A23739"/>
    <w:rPr>
      <w:rFonts w:ascii="Helvetica" w:hAnsi="Helvetica" w:cs="Helvetica" w:hint="default"/>
      <w:color w:val="000000"/>
      <w:sz w:val="18"/>
      <w:szCs w:val="18"/>
    </w:rPr>
  </w:style>
  <w:style w:type="table" w:styleId="Tablaconcuadrcula">
    <w:name w:val="Table Grid"/>
    <w:basedOn w:val="Tablanormal"/>
    <w:rsid w:val="00A23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791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8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791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88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551AB"/>
    <w:rPr>
      <w:b/>
      <w:bCs/>
    </w:rPr>
  </w:style>
  <w:style w:type="paragraph" w:styleId="Prrafodelista">
    <w:name w:val="List Paragraph"/>
    <w:basedOn w:val="Normal"/>
    <w:uiPriority w:val="34"/>
    <w:qFormat/>
    <w:rsid w:val="00E10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9615">
      <w:bodyDiv w:val="1"/>
      <w:marLeft w:val="0"/>
      <w:marRight w:val="0"/>
      <w:marTop w:val="18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tinelledelmattino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lphalatinoamerica.or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men\Datos%20de%20programa\Microsoft\Plantillas\N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3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Ozanam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Fuertes</dc:creator>
  <cp:lastModifiedBy>Jesús Fuertes</cp:lastModifiedBy>
  <cp:revision>2</cp:revision>
  <cp:lastPrinted>2012-03-15T10:19:00Z</cp:lastPrinted>
  <dcterms:created xsi:type="dcterms:W3CDTF">2014-03-28T10:17:00Z</dcterms:created>
  <dcterms:modified xsi:type="dcterms:W3CDTF">2014-03-28T10:17:00Z</dcterms:modified>
</cp:coreProperties>
</file>